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76" w:rsidRDefault="00AE4676" w:rsidP="00AE467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Zápis </w:t>
      </w:r>
      <w:proofErr w:type="gramStart"/>
      <w:r>
        <w:rPr>
          <w:b/>
          <w:sz w:val="40"/>
          <w:szCs w:val="40"/>
          <w:u w:val="single"/>
        </w:rPr>
        <w:t>z</w:t>
      </w:r>
      <w:r w:rsidR="00266A44">
        <w:rPr>
          <w:b/>
          <w:sz w:val="40"/>
          <w:szCs w:val="40"/>
          <w:u w:val="single"/>
        </w:rPr>
        <w:t>e</w:t>
      </w:r>
      <w:proofErr w:type="gramEnd"/>
      <w:r w:rsidR="00266A44">
        <w:rPr>
          <w:b/>
          <w:sz w:val="40"/>
          <w:szCs w:val="40"/>
          <w:u w:val="single"/>
        </w:rPr>
        <w:t> 3</w:t>
      </w:r>
      <w:r>
        <w:rPr>
          <w:b/>
          <w:sz w:val="40"/>
          <w:szCs w:val="40"/>
          <w:u w:val="single"/>
        </w:rPr>
        <w:t>. j</w:t>
      </w:r>
      <w:r w:rsidR="00320944">
        <w:rPr>
          <w:b/>
          <w:sz w:val="40"/>
          <w:szCs w:val="40"/>
          <w:u w:val="single"/>
        </w:rPr>
        <w:t>ednání Řídi</w:t>
      </w:r>
      <w:r w:rsidRPr="002D7E1C">
        <w:rPr>
          <w:b/>
          <w:sz w:val="40"/>
          <w:szCs w:val="40"/>
          <w:u w:val="single"/>
        </w:rPr>
        <w:t>cího výboru projektu MAP</w:t>
      </w:r>
      <w:r w:rsidR="003B5703">
        <w:rPr>
          <w:b/>
          <w:sz w:val="40"/>
          <w:szCs w:val="40"/>
          <w:u w:val="single"/>
        </w:rPr>
        <w:t xml:space="preserve"> III</w:t>
      </w:r>
    </w:p>
    <w:p w:rsidR="00266A44" w:rsidRPr="00E006D4" w:rsidRDefault="00266A44" w:rsidP="00266A44">
      <w:pPr>
        <w:spacing w:line="360" w:lineRule="auto"/>
        <w:jc w:val="both"/>
        <w:rPr>
          <w:rFonts w:ascii="Bookman Old Style" w:hAnsi="Bookman Old Style" w:cstheme="majorHAnsi"/>
          <w:b/>
          <w:u w:val="single"/>
        </w:rPr>
      </w:pPr>
    </w:p>
    <w:p w:rsidR="00266A44" w:rsidRPr="00E006D4" w:rsidRDefault="00266A44" w:rsidP="00266A44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>3. jednání ŘV se k</w:t>
      </w:r>
      <w:r w:rsidR="007F7BBF" w:rsidRPr="00E006D4">
        <w:rPr>
          <w:rFonts w:ascii="Bookman Old Style" w:eastAsia="Times New Roman" w:hAnsi="Bookman Old Style" w:cs="Times New Roman"/>
          <w:lang w:eastAsia="cs-CZ"/>
        </w:rPr>
        <w:t xml:space="preserve">onalo per </w:t>
      </w:r>
      <w:proofErr w:type="spellStart"/>
      <w:r w:rsidR="007F7BBF" w:rsidRPr="00E006D4">
        <w:rPr>
          <w:rFonts w:ascii="Bookman Old Style" w:eastAsia="Times New Roman" w:hAnsi="Bookman Old Style" w:cs="Times New Roman"/>
          <w:lang w:eastAsia="cs-CZ"/>
        </w:rPr>
        <w:t>rollam</w:t>
      </w:r>
      <w:proofErr w:type="spellEnd"/>
      <w:r w:rsidR="007F7BBF" w:rsidRPr="00E006D4">
        <w:rPr>
          <w:rFonts w:ascii="Bookman Old Style" w:eastAsia="Times New Roman" w:hAnsi="Bookman Old Style" w:cs="Times New Roman"/>
          <w:lang w:eastAsia="cs-CZ"/>
        </w:rPr>
        <w:t xml:space="preserve"> v termínu do 23</w:t>
      </w:r>
      <w:r w:rsidRPr="00E006D4">
        <w:rPr>
          <w:rFonts w:ascii="Bookman Old Style" w:eastAsia="Times New Roman" w:hAnsi="Bookman Old Style" w:cs="Times New Roman"/>
          <w:lang w:eastAsia="cs-CZ"/>
        </w:rPr>
        <w:t xml:space="preserve">. 6. 2023. </w:t>
      </w:r>
    </w:p>
    <w:p w:rsidR="00EE2256" w:rsidRPr="00E006D4" w:rsidRDefault="00EE2256" w:rsidP="00266A44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</w:p>
    <w:p w:rsidR="00266A44" w:rsidRPr="00E006D4" w:rsidRDefault="00266A44" w:rsidP="00266A44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>Z 26 členů ŘV hlasovalo 20 členů (76,9%).</w:t>
      </w:r>
    </w:p>
    <w:p w:rsidR="00EE2256" w:rsidRPr="00E006D4" w:rsidRDefault="00EE2256" w:rsidP="00266A44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</w:p>
    <w:p w:rsidR="00266A44" w:rsidRPr="00E006D4" w:rsidRDefault="00266A44" w:rsidP="00266A44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 xml:space="preserve">Byly schváleny následující dokumenty projektu MAP III - místní akční plán rozvoje vzdělávání na území MČ Praha 4. </w:t>
      </w:r>
    </w:p>
    <w:p w:rsidR="00EE2256" w:rsidRPr="00E006D4" w:rsidRDefault="00EE2256" w:rsidP="00266A44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</w:p>
    <w:p w:rsidR="00266A44" w:rsidRPr="00E006D4" w:rsidRDefault="00266A44" w:rsidP="00266A44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>Akční plán rozvoje vzdělávání na území MČ Praha 4 na období roku 2024</w:t>
      </w:r>
    </w:p>
    <w:p w:rsidR="00266A44" w:rsidRPr="00E006D4" w:rsidRDefault="00266A44" w:rsidP="00266A44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>Akční plán rozvoje vzdělávání na území MČ Praha 4 na období roku 2025</w:t>
      </w:r>
    </w:p>
    <w:p w:rsidR="00266A44" w:rsidRPr="00E006D4" w:rsidRDefault="00266A44" w:rsidP="00266A44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>SWOT-3  analýza (revidovaná)</w:t>
      </w:r>
    </w:p>
    <w:p w:rsidR="00266A44" w:rsidRPr="00E006D4" w:rsidRDefault="00266A44" w:rsidP="00266A44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>Vize a Dohoda o prioritách</w:t>
      </w:r>
    </w:p>
    <w:p w:rsidR="00266A44" w:rsidRPr="00E006D4" w:rsidRDefault="00266A44" w:rsidP="00973FBC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>Problémy ve vzdělávání na území MČ Praha 4 v oblasti čtenářské gramotnosti, matematické gramotnosti a oblasti rovných příležitostí včetně popisu jejich příčin a návrhů řešení</w:t>
      </w:r>
    </w:p>
    <w:p w:rsidR="00EE2256" w:rsidRPr="00E006D4" w:rsidRDefault="00EE2256" w:rsidP="00973FBC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cs-CZ"/>
        </w:rPr>
      </w:pPr>
      <w:r w:rsidRPr="00E006D4">
        <w:rPr>
          <w:rFonts w:ascii="Bookman Old Style" w:eastAsia="Times New Roman" w:hAnsi="Bookman Old Style" w:cs="Times New Roman"/>
          <w:lang w:eastAsia="cs-CZ"/>
        </w:rPr>
        <w:t>Jedná se o dokumenty otevřené, které lze do</w:t>
      </w:r>
      <w:r w:rsidR="00973FBC" w:rsidRPr="00E006D4">
        <w:rPr>
          <w:rFonts w:ascii="Bookman Old Style" w:eastAsia="Times New Roman" w:hAnsi="Bookman Old Style" w:cs="Times New Roman"/>
          <w:lang w:eastAsia="cs-CZ"/>
        </w:rPr>
        <w:t xml:space="preserve"> ukončení projektu aktualizovat. </w:t>
      </w:r>
    </w:p>
    <w:p w:rsidR="00973FBC" w:rsidRPr="00E006D4" w:rsidRDefault="00973FBC" w:rsidP="00973FBC">
      <w:pPr>
        <w:spacing w:after="0" w:line="360" w:lineRule="auto"/>
        <w:jc w:val="both"/>
        <w:rPr>
          <w:rFonts w:ascii="Bookman Old Style" w:hAnsi="Bookman Old Style"/>
        </w:rPr>
      </w:pPr>
      <w:r w:rsidRPr="00E006D4">
        <w:rPr>
          <w:rFonts w:ascii="Bookman Old Style" w:hAnsi="Bookman Old Style"/>
        </w:rPr>
        <w:t xml:space="preserve">Hlasování per </w:t>
      </w:r>
      <w:proofErr w:type="spellStart"/>
      <w:r w:rsidRPr="00E006D4">
        <w:rPr>
          <w:rFonts w:ascii="Bookman Old Style" w:hAnsi="Bookman Old Style"/>
        </w:rPr>
        <w:t>rollam</w:t>
      </w:r>
      <w:proofErr w:type="spellEnd"/>
      <w:r w:rsidRPr="00E006D4">
        <w:rPr>
          <w:rFonts w:ascii="Bookman Old Style" w:hAnsi="Bookman Old Style"/>
        </w:rPr>
        <w:t xml:space="preserve"> předcházel sběr připomínek, následovalo jejich zapracování do příslušných dokumentů, zaslání konečné verze dokumentů a hlasovacích lístků určených pro potřeby hlasování per </w:t>
      </w:r>
      <w:proofErr w:type="spellStart"/>
      <w:r w:rsidRPr="00E006D4">
        <w:rPr>
          <w:rFonts w:ascii="Bookman Old Style" w:hAnsi="Bookman Old Style"/>
        </w:rPr>
        <w:t>rollam</w:t>
      </w:r>
      <w:proofErr w:type="spellEnd"/>
      <w:r w:rsidRPr="00E006D4">
        <w:rPr>
          <w:rFonts w:ascii="Bookman Old Style" w:hAnsi="Bookman Old Style"/>
        </w:rPr>
        <w:t xml:space="preserve"> členům Řídícího výboru, s termínem zaslání do pátku 23. 6. 2023 do 15.00 hodin.</w:t>
      </w:r>
    </w:p>
    <w:p w:rsidR="00973FBC" w:rsidRPr="00E006D4" w:rsidRDefault="00973FBC" w:rsidP="00973FBC">
      <w:pPr>
        <w:spacing w:after="0" w:line="360" w:lineRule="auto"/>
        <w:jc w:val="both"/>
        <w:rPr>
          <w:rFonts w:ascii="Bookman Old Style" w:hAnsi="Bookman Old Style"/>
        </w:rPr>
      </w:pPr>
    </w:p>
    <w:p w:rsidR="00973FBC" w:rsidRPr="00E006D4" w:rsidRDefault="00973FBC" w:rsidP="00973FBC">
      <w:pPr>
        <w:spacing w:after="0" w:line="360" w:lineRule="auto"/>
        <w:jc w:val="both"/>
        <w:rPr>
          <w:rFonts w:ascii="Bookman Old Style" w:hAnsi="Bookman Old Style"/>
        </w:rPr>
      </w:pPr>
      <w:r w:rsidRPr="00E006D4">
        <w:rPr>
          <w:rFonts w:ascii="Bookman Old Style" w:hAnsi="Bookman Old Style"/>
        </w:rPr>
        <w:t>Z výsledků hlasování, jehož přehled naleznete v tabulkách přiložených níže</w:t>
      </w:r>
      <w:r w:rsidR="007C51D2">
        <w:rPr>
          <w:rFonts w:ascii="Bookman Old Style" w:hAnsi="Bookman Old Style"/>
        </w:rPr>
        <w:t>,</w:t>
      </w:r>
      <w:r w:rsidRPr="00E006D4">
        <w:rPr>
          <w:rFonts w:ascii="Bookman Old Style" w:hAnsi="Bookman Old Style"/>
        </w:rPr>
        <w:t xml:space="preserve"> vyplývá, že</w:t>
      </w:r>
      <w:r w:rsidRPr="00E006D4">
        <w:rPr>
          <w:rFonts w:ascii="Bookman Old Style" w:hAnsi="Bookman Old Style"/>
          <w:b/>
        </w:rPr>
        <w:t xml:space="preserve"> </w:t>
      </w:r>
      <w:r w:rsidRPr="00E006D4">
        <w:rPr>
          <w:rFonts w:ascii="Bookman Old Style" w:hAnsi="Bookman Old Style"/>
          <w:b/>
          <w:u w:val="single"/>
        </w:rPr>
        <w:t>všechny dokumenty byly schváleny</w:t>
      </w:r>
      <w:r w:rsidRPr="00E006D4">
        <w:rPr>
          <w:rFonts w:ascii="Bookman Old Style" w:hAnsi="Bookman Old Style"/>
          <w:u w:val="single"/>
        </w:rPr>
        <w:t xml:space="preserve"> </w:t>
      </w:r>
      <w:r w:rsidR="007C51D2">
        <w:rPr>
          <w:rFonts w:ascii="Bookman Old Style" w:hAnsi="Bookman Old Style"/>
          <w:u w:val="single"/>
        </w:rPr>
        <w:t>(</w:t>
      </w:r>
      <w:r w:rsidRPr="00E006D4">
        <w:rPr>
          <w:rFonts w:ascii="Bookman Old Style" w:hAnsi="Bookman Old Style"/>
        </w:rPr>
        <w:t>počtem 20 z </w:t>
      </w:r>
      <w:r w:rsidR="007C51D2">
        <w:rPr>
          <w:rFonts w:ascii="Bookman Old Style" w:hAnsi="Bookman Old Style"/>
        </w:rPr>
        <w:t>26</w:t>
      </w:r>
      <w:r w:rsidRPr="00E006D4">
        <w:rPr>
          <w:rFonts w:ascii="Bookman Old Style" w:hAnsi="Bookman Old Style"/>
        </w:rPr>
        <w:t xml:space="preserve"> hlasů, tj. 76,9%.</w:t>
      </w:r>
      <w:r w:rsidR="007C51D2">
        <w:rPr>
          <w:rFonts w:ascii="Bookman Old Style" w:hAnsi="Bookman Old Style"/>
        </w:rPr>
        <w:t>)</w:t>
      </w:r>
      <w:r w:rsidRPr="00E006D4">
        <w:rPr>
          <w:rFonts w:ascii="Bookman Old Style" w:hAnsi="Bookman Old Style"/>
        </w:rPr>
        <w:t xml:space="preserve"> </w:t>
      </w:r>
    </w:p>
    <w:p w:rsidR="00973FBC" w:rsidRPr="00E006D4" w:rsidRDefault="00973FBC" w:rsidP="00973FBC">
      <w:pPr>
        <w:spacing w:after="0" w:line="360" w:lineRule="auto"/>
        <w:jc w:val="both"/>
        <w:rPr>
          <w:rFonts w:ascii="Bookman Old Style" w:hAnsi="Bookman Old Style"/>
        </w:rPr>
      </w:pPr>
    </w:p>
    <w:p w:rsidR="00973FBC" w:rsidRDefault="00973FBC" w:rsidP="00306FF7">
      <w:pPr>
        <w:rPr>
          <w:b/>
        </w:rPr>
      </w:pPr>
    </w:p>
    <w:p w:rsidR="00306FF7" w:rsidRPr="00E006D4" w:rsidRDefault="00306FF7" w:rsidP="00306FF7">
      <w:pPr>
        <w:rPr>
          <w:b/>
          <w:sz w:val="24"/>
          <w:szCs w:val="24"/>
        </w:rPr>
      </w:pPr>
      <w:r w:rsidRPr="00E006D4">
        <w:rPr>
          <w:b/>
          <w:sz w:val="24"/>
          <w:szCs w:val="24"/>
        </w:rPr>
        <w:t xml:space="preserve">ŘV - Hlasování per </w:t>
      </w:r>
      <w:proofErr w:type="spellStart"/>
      <w:r w:rsidRPr="00E006D4">
        <w:rPr>
          <w:b/>
          <w:sz w:val="24"/>
          <w:szCs w:val="24"/>
        </w:rPr>
        <w:t>rollam</w:t>
      </w:r>
      <w:proofErr w:type="spellEnd"/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61"/>
        <w:gridCol w:w="1537"/>
        <w:gridCol w:w="1556"/>
        <w:gridCol w:w="1697"/>
        <w:gridCol w:w="1556"/>
        <w:gridCol w:w="1416"/>
        <w:gridCol w:w="1978"/>
      </w:tblGrid>
      <w:tr w:rsidR="00973FBC" w:rsidRPr="00E23D01" w:rsidTr="00973FBC">
        <w:trPr>
          <w:trHeight w:val="1785"/>
        </w:trPr>
        <w:tc>
          <w:tcPr>
            <w:tcW w:w="441" w:type="dxa"/>
          </w:tcPr>
          <w:p w:rsidR="00306FF7" w:rsidRPr="00E23D01" w:rsidRDefault="00306FF7" w:rsidP="00C86D07"/>
        </w:tc>
        <w:tc>
          <w:tcPr>
            <w:tcW w:w="1539" w:type="dxa"/>
          </w:tcPr>
          <w:p w:rsidR="00306FF7" w:rsidRPr="00E23D01" w:rsidRDefault="00306FF7" w:rsidP="00C86D07"/>
        </w:tc>
        <w:tc>
          <w:tcPr>
            <w:tcW w:w="1559" w:type="dxa"/>
          </w:tcPr>
          <w:p w:rsidR="00306FF7" w:rsidRPr="00E23D01" w:rsidRDefault="00306FF7" w:rsidP="00C86D07">
            <w:r w:rsidRPr="00454437">
              <w:rPr>
                <w:b/>
                <w:sz w:val="16"/>
                <w:szCs w:val="16"/>
              </w:rPr>
              <w:t xml:space="preserve">„Souhlasím s předloženým zněním </w:t>
            </w:r>
            <w:r w:rsidRPr="00454437">
              <w:rPr>
                <w:b/>
                <w:color w:val="000000" w:themeColor="text1"/>
                <w:sz w:val="16"/>
                <w:szCs w:val="16"/>
              </w:rPr>
              <w:t>Akčního plánu rozvoje vzdělávání na území MČ Praha 4 na období roku 2024, který je dokumentem projektu MAP III – místní akční plán rozvoje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vzdělávání na území MČ Praha 4</w:t>
            </w:r>
          </w:p>
        </w:tc>
        <w:tc>
          <w:tcPr>
            <w:tcW w:w="1701" w:type="dxa"/>
          </w:tcPr>
          <w:p w:rsidR="00306FF7" w:rsidRPr="00454437" w:rsidRDefault="00306FF7" w:rsidP="00C86D07">
            <w:pPr>
              <w:rPr>
                <w:b/>
                <w:sz w:val="16"/>
                <w:szCs w:val="16"/>
              </w:rPr>
            </w:pPr>
            <w:r w:rsidRPr="00454437">
              <w:rPr>
                <w:b/>
                <w:sz w:val="16"/>
                <w:szCs w:val="16"/>
              </w:rPr>
              <w:t>„Souhlasím s předloženým zněním Akčního plánu rozvoje vzdělávání na území MČ Praha 4 na období roku 2025, který je dokumentem projektu MAP III – místní akční plán rozvoje</w:t>
            </w:r>
            <w:r>
              <w:rPr>
                <w:b/>
                <w:sz w:val="16"/>
                <w:szCs w:val="16"/>
              </w:rPr>
              <w:t xml:space="preserve"> vzdělávání na území MČ Praha 4</w:t>
            </w:r>
          </w:p>
          <w:p w:rsidR="00306FF7" w:rsidRPr="00E23D01" w:rsidRDefault="00306FF7" w:rsidP="00C86D07"/>
        </w:tc>
        <w:tc>
          <w:tcPr>
            <w:tcW w:w="1559" w:type="dxa"/>
          </w:tcPr>
          <w:p w:rsidR="00306FF7" w:rsidRPr="00454437" w:rsidRDefault="00306FF7" w:rsidP="00C86D07">
            <w:pPr>
              <w:rPr>
                <w:b/>
                <w:sz w:val="16"/>
                <w:szCs w:val="16"/>
              </w:rPr>
            </w:pPr>
            <w:r w:rsidRPr="00454437">
              <w:rPr>
                <w:b/>
                <w:sz w:val="16"/>
                <w:szCs w:val="16"/>
              </w:rPr>
              <w:t>„Souhlasím s předloženým zněním SWOT-3  analýzy, která je dokumentem projektu MAP III – místní akční plán rozvoje vzdělávání na území MČ Praha 4</w:t>
            </w:r>
          </w:p>
          <w:p w:rsidR="00306FF7" w:rsidRPr="00E23D01" w:rsidRDefault="00306FF7" w:rsidP="00C86D07"/>
        </w:tc>
        <w:tc>
          <w:tcPr>
            <w:tcW w:w="1418" w:type="dxa"/>
          </w:tcPr>
          <w:p w:rsidR="00306FF7" w:rsidRPr="00454437" w:rsidRDefault="00306FF7" w:rsidP="00C86D07">
            <w:pPr>
              <w:rPr>
                <w:b/>
                <w:sz w:val="16"/>
                <w:szCs w:val="16"/>
              </w:rPr>
            </w:pPr>
            <w:r w:rsidRPr="00454437">
              <w:rPr>
                <w:b/>
                <w:sz w:val="16"/>
                <w:szCs w:val="16"/>
              </w:rPr>
              <w:t>Souhlasím s předloženým zněním Vize a Dohody o prioritách, které jsou dokumentem projektu MAP III – místní akční plán rozvoje vzdělávání na území MČ Praha 4</w:t>
            </w:r>
          </w:p>
          <w:p w:rsidR="00306FF7" w:rsidRPr="00E23D01" w:rsidRDefault="00306FF7" w:rsidP="00C86D07"/>
        </w:tc>
        <w:tc>
          <w:tcPr>
            <w:tcW w:w="1984" w:type="dxa"/>
          </w:tcPr>
          <w:p w:rsidR="00306FF7" w:rsidRPr="00E006D4" w:rsidRDefault="00306FF7" w:rsidP="00C86D07">
            <w:pPr>
              <w:rPr>
                <w:b/>
                <w:sz w:val="16"/>
                <w:szCs w:val="16"/>
              </w:rPr>
            </w:pPr>
            <w:r w:rsidRPr="004A163F">
              <w:rPr>
                <w:b/>
                <w:sz w:val="16"/>
                <w:szCs w:val="16"/>
              </w:rPr>
              <w:t xml:space="preserve">Souhlasím s předloženým zněním </w:t>
            </w:r>
            <w:r w:rsidRPr="004A163F">
              <w:rPr>
                <w:bCs/>
                <w:sz w:val="16"/>
                <w:szCs w:val="16"/>
              </w:rPr>
              <w:t xml:space="preserve">Problémů ve vzdělávání na území MČ Praha 4 v oblasti čtenářské gramotnosti, matematické gramotnosti a oblasti rovných příležitostí včetně popisu jejich příčin a návrhů řešení, </w:t>
            </w:r>
            <w:r w:rsidRPr="004A163F">
              <w:rPr>
                <w:b/>
                <w:sz w:val="16"/>
                <w:szCs w:val="16"/>
              </w:rPr>
              <w:t>které jsou dokumentem projektu MAP III – místní akční plán rozvoje vzdělávání na území MČ Praha 4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1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Eva Doležalová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2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Pavlína Dolejšová, Dis.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3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PaedDr. Václava Mašková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4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Mgr. Vít Šolle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5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Mgr. Bc. Václav Hlinka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6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Ing. Bc. Dagmar Malinová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7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Mgr. Eva Smažíková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8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Mgr. Jana Zelenková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9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Mgr. Milan Černý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10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Mgr. Ivana Šormová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</w:rPr>
            </w:pPr>
            <w:r w:rsidRPr="00E006D4">
              <w:rPr>
                <w:rFonts w:cstheme="minorHAnsi"/>
                <w:b/>
              </w:rPr>
              <w:t>11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Karel Dvořáček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</w:rPr>
            </w:pPr>
            <w:r w:rsidRPr="00E006D4">
              <w:rPr>
                <w:rFonts w:cstheme="minorHAnsi"/>
              </w:rP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b/>
                <w:sz w:val="24"/>
                <w:szCs w:val="24"/>
              </w:rPr>
            </w:pPr>
            <w:r w:rsidRPr="00E006D4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sz w:val="24"/>
                <w:szCs w:val="24"/>
              </w:rPr>
            </w:pPr>
            <w:r w:rsidRPr="00E006D4">
              <w:rPr>
                <w:rFonts w:cstheme="minorHAnsi"/>
                <w:sz w:val="24"/>
                <w:szCs w:val="24"/>
              </w:rPr>
              <w:t xml:space="preserve">Mgr. Zuzana </w:t>
            </w:r>
            <w:proofErr w:type="spellStart"/>
            <w:r w:rsidRPr="00E006D4">
              <w:rPr>
                <w:rFonts w:cstheme="minorHAnsi"/>
                <w:sz w:val="24"/>
                <w:szCs w:val="24"/>
              </w:rPr>
              <w:t>Labudová</w:t>
            </w:r>
            <w:proofErr w:type="spellEnd"/>
            <w:r w:rsidRPr="00E006D4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006D4">
              <w:rPr>
                <w:rFonts w:cstheme="minorHAnsi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sz w:val="24"/>
                <w:szCs w:val="24"/>
              </w:rPr>
            </w:pPr>
            <w:r w:rsidRPr="00E006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sz w:val="24"/>
                <w:szCs w:val="24"/>
              </w:rPr>
            </w:pPr>
            <w:r w:rsidRPr="00E006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sz w:val="24"/>
                <w:szCs w:val="24"/>
              </w:rPr>
            </w:pPr>
            <w:r w:rsidRPr="00E006D4">
              <w:rPr>
                <w:rFonts w:cstheme="minorHAnsi"/>
                <w:sz w:val="24"/>
                <w:szCs w:val="24"/>
              </w:rP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sz w:val="24"/>
                <w:szCs w:val="24"/>
              </w:rPr>
            </w:pPr>
            <w:r w:rsidRPr="00E006D4">
              <w:rPr>
                <w:rFonts w:cstheme="minorHAnsi"/>
                <w:sz w:val="24"/>
                <w:szCs w:val="24"/>
              </w:rP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006D4" w:rsidRDefault="00306FF7" w:rsidP="00C86D07">
            <w:pPr>
              <w:rPr>
                <w:rFonts w:cstheme="minorHAnsi"/>
                <w:sz w:val="24"/>
                <w:szCs w:val="24"/>
              </w:rPr>
            </w:pPr>
            <w:r w:rsidRPr="00E006D4">
              <w:rPr>
                <w:rFonts w:cstheme="minorHAnsi"/>
                <w:sz w:val="24"/>
                <w:szCs w:val="24"/>
              </w:rP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13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23D01" w:rsidRDefault="00306FF7" w:rsidP="00C86D07">
            <w:r w:rsidRPr="00E23D01">
              <w:t>Mgr. Jan Vondrouš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14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23D01" w:rsidRDefault="00306FF7" w:rsidP="00C86D07">
            <w:r w:rsidRPr="00E23D01">
              <w:t>Irena Michalcová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7F7BBF" w:rsidRDefault="00306FF7" w:rsidP="00C86D07">
            <w:pPr>
              <w:rPr>
                <w:b/>
                <w:sz w:val="20"/>
                <w:szCs w:val="20"/>
              </w:rPr>
            </w:pPr>
            <w:r w:rsidRPr="007F7BB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454437" w:rsidRDefault="00306FF7" w:rsidP="00C86D07">
            <w:pPr>
              <w:rPr>
                <w:sz w:val="20"/>
                <w:szCs w:val="20"/>
              </w:rPr>
            </w:pPr>
            <w:r w:rsidRPr="00454437">
              <w:rPr>
                <w:sz w:val="20"/>
                <w:szCs w:val="20"/>
              </w:rPr>
              <w:t>Mgr. MgA. Petra Martinovská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16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23D01" w:rsidRDefault="00306FF7" w:rsidP="00C86D07">
            <w:r w:rsidRPr="00E23D01">
              <w:t>Mgr. Bc. Jana Ságlová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17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23D01" w:rsidRDefault="00306FF7" w:rsidP="00C86D07">
            <w:r w:rsidRPr="00E23D01">
              <w:t xml:space="preserve">Ing. Dana Skořepová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18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23D01" w:rsidRDefault="00306FF7" w:rsidP="00C86D07">
            <w:r w:rsidRPr="00E23D01">
              <w:t>Bc. Veronika Bočková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19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23D01" w:rsidRDefault="00306FF7" w:rsidP="00C86D07">
            <w:r w:rsidRPr="00E23D01">
              <w:t>Iva Voleská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E5B8B7" w:themeFill="accen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20</w:t>
            </w:r>
          </w:p>
        </w:tc>
        <w:tc>
          <w:tcPr>
            <w:tcW w:w="1539" w:type="dxa"/>
            <w:shd w:val="clear" w:color="auto" w:fill="E5B8B7" w:themeFill="accent2" w:themeFillTint="66"/>
          </w:tcPr>
          <w:p w:rsidR="00306FF7" w:rsidRPr="00E23D01" w:rsidRDefault="00306FF7" w:rsidP="00C86D07">
            <w:r w:rsidRPr="00E23D01">
              <w:t>Mgr. Zuzana Fišerová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>ANO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06FF7" w:rsidRPr="00E23D01" w:rsidRDefault="00306FF7" w:rsidP="00C86D07">
            <w:r>
              <w:t xml:space="preserve">ANO </w:t>
            </w:r>
          </w:p>
        </w:tc>
      </w:tr>
      <w:tr w:rsidR="00973FBC" w:rsidRPr="00E23D01" w:rsidTr="00973FBC">
        <w:tc>
          <w:tcPr>
            <w:tcW w:w="441" w:type="dxa"/>
            <w:shd w:val="clear" w:color="auto" w:fill="FFFF00"/>
          </w:tcPr>
          <w:p w:rsidR="00306FF7" w:rsidRDefault="00306FF7" w:rsidP="00C86D07"/>
        </w:tc>
        <w:tc>
          <w:tcPr>
            <w:tcW w:w="1539" w:type="dxa"/>
            <w:shd w:val="clear" w:color="auto" w:fill="FFFF0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 xml:space="preserve">Celkem v ŘV 26 členů </w:t>
            </w:r>
          </w:p>
        </w:tc>
        <w:tc>
          <w:tcPr>
            <w:tcW w:w="1559" w:type="dxa"/>
            <w:shd w:val="clear" w:color="auto" w:fill="FFFF0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20 hlasů = 76,9%</w:t>
            </w:r>
          </w:p>
        </w:tc>
        <w:tc>
          <w:tcPr>
            <w:tcW w:w="1701" w:type="dxa"/>
            <w:shd w:val="clear" w:color="auto" w:fill="FFFF0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20 hlasů = 76,9%</w:t>
            </w:r>
          </w:p>
        </w:tc>
        <w:tc>
          <w:tcPr>
            <w:tcW w:w="1559" w:type="dxa"/>
            <w:shd w:val="clear" w:color="auto" w:fill="FFFF0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20 hlasů = 76,9%</w:t>
            </w:r>
          </w:p>
        </w:tc>
        <w:tc>
          <w:tcPr>
            <w:tcW w:w="1418" w:type="dxa"/>
            <w:shd w:val="clear" w:color="auto" w:fill="FFFF0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20 hlasů = 76,9%</w:t>
            </w:r>
          </w:p>
        </w:tc>
        <w:tc>
          <w:tcPr>
            <w:tcW w:w="1984" w:type="dxa"/>
            <w:shd w:val="clear" w:color="auto" w:fill="FFFF0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20 hlasů = 76,9%</w:t>
            </w:r>
          </w:p>
        </w:tc>
      </w:tr>
    </w:tbl>
    <w:p w:rsidR="00306FF7" w:rsidRDefault="00306FF7" w:rsidP="00306F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"/>
        <w:gridCol w:w="1540"/>
        <w:gridCol w:w="1559"/>
        <w:gridCol w:w="1701"/>
        <w:gridCol w:w="1559"/>
        <w:gridCol w:w="1418"/>
        <w:gridCol w:w="1984"/>
      </w:tblGrid>
      <w:tr w:rsidR="00973FBC" w:rsidRPr="00E23D01" w:rsidTr="007F7BBF">
        <w:tc>
          <w:tcPr>
            <w:tcW w:w="441" w:type="dxa"/>
            <w:shd w:val="clear" w:color="auto" w:fill="8DB3E2" w:themeFill="tex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21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306FF7" w:rsidRPr="00E23D01" w:rsidRDefault="00306FF7" w:rsidP="00C86D07">
            <w:r w:rsidRPr="00E23D01">
              <w:t>Ing. Josef Jandík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</w:tr>
      <w:tr w:rsidR="00973FBC" w:rsidRPr="00E23D01" w:rsidTr="007F7BBF">
        <w:tc>
          <w:tcPr>
            <w:tcW w:w="441" w:type="dxa"/>
            <w:shd w:val="clear" w:color="auto" w:fill="8DB3E2" w:themeFill="text2" w:themeFillTint="66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22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306FF7" w:rsidRPr="00E23D01" w:rsidRDefault="00306FF7" w:rsidP="00C86D07">
            <w:r w:rsidRPr="00E23D01">
              <w:t xml:space="preserve">Mgr. Juan </w:t>
            </w:r>
            <w:proofErr w:type="spellStart"/>
            <w:r w:rsidRPr="00E23D01">
              <w:t>Provecho</w:t>
            </w:r>
            <w:proofErr w:type="spellEnd"/>
            <w:r>
              <w:t>, OSA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306FF7" w:rsidRPr="00E23D01" w:rsidRDefault="00306FF7" w:rsidP="00C86D07">
            <w:r>
              <w:t>ANO hlas zaslán po termínu</w:t>
            </w:r>
          </w:p>
        </w:tc>
      </w:tr>
      <w:tr w:rsidR="00973FBC" w:rsidRPr="00E23D01" w:rsidTr="007F7BBF">
        <w:tc>
          <w:tcPr>
            <w:tcW w:w="441" w:type="dxa"/>
            <w:shd w:val="clear" w:color="auto" w:fill="92D05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23</w:t>
            </w:r>
          </w:p>
        </w:tc>
        <w:tc>
          <w:tcPr>
            <w:tcW w:w="1540" w:type="dxa"/>
            <w:shd w:val="clear" w:color="auto" w:fill="92D050"/>
          </w:tcPr>
          <w:p w:rsidR="00306FF7" w:rsidRPr="00E23D01" w:rsidRDefault="00306FF7" w:rsidP="00C86D07">
            <w:r w:rsidRPr="00E23D01">
              <w:t>Jitka Procházková</w:t>
            </w:r>
          </w:p>
        </w:tc>
        <w:tc>
          <w:tcPr>
            <w:tcW w:w="1559" w:type="dxa"/>
            <w:shd w:val="clear" w:color="auto" w:fill="92D050"/>
          </w:tcPr>
          <w:p w:rsidR="00306FF7" w:rsidRPr="00E23D01" w:rsidRDefault="00306FF7" w:rsidP="00C86D07">
            <w:r>
              <w:t xml:space="preserve">Nehlasováno </w:t>
            </w:r>
          </w:p>
        </w:tc>
        <w:tc>
          <w:tcPr>
            <w:tcW w:w="1701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559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418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984" w:type="dxa"/>
            <w:shd w:val="clear" w:color="auto" w:fill="92D050"/>
          </w:tcPr>
          <w:p w:rsidR="00306FF7" w:rsidRPr="00E23D01" w:rsidRDefault="00306FF7" w:rsidP="00C86D07"/>
        </w:tc>
      </w:tr>
      <w:tr w:rsidR="00973FBC" w:rsidRPr="00E23D01" w:rsidTr="007F7BBF">
        <w:tc>
          <w:tcPr>
            <w:tcW w:w="441" w:type="dxa"/>
            <w:shd w:val="clear" w:color="auto" w:fill="92D05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24</w:t>
            </w:r>
          </w:p>
        </w:tc>
        <w:tc>
          <w:tcPr>
            <w:tcW w:w="1540" w:type="dxa"/>
            <w:shd w:val="clear" w:color="auto" w:fill="92D050"/>
          </w:tcPr>
          <w:p w:rsidR="00306FF7" w:rsidRPr="00E23D01" w:rsidRDefault="00306FF7" w:rsidP="00C86D07">
            <w:r w:rsidRPr="00E23D01">
              <w:t xml:space="preserve">Mgr. Petra </w:t>
            </w:r>
            <w:proofErr w:type="spellStart"/>
            <w:r w:rsidRPr="00E23D01">
              <w:t>Bulejčíková</w:t>
            </w:r>
            <w:proofErr w:type="spellEnd"/>
            <w:r>
              <w:t>, Ph.D.</w:t>
            </w:r>
          </w:p>
        </w:tc>
        <w:tc>
          <w:tcPr>
            <w:tcW w:w="1559" w:type="dxa"/>
            <w:shd w:val="clear" w:color="auto" w:fill="92D050"/>
          </w:tcPr>
          <w:p w:rsidR="00306FF7" w:rsidRPr="00E23D01" w:rsidRDefault="00306FF7" w:rsidP="00C86D07">
            <w:r>
              <w:t>Nehlasováno</w:t>
            </w:r>
          </w:p>
        </w:tc>
        <w:tc>
          <w:tcPr>
            <w:tcW w:w="1701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559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418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984" w:type="dxa"/>
            <w:shd w:val="clear" w:color="auto" w:fill="92D050"/>
          </w:tcPr>
          <w:p w:rsidR="00306FF7" w:rsidRPr="00E23D01" w:rsidRDefault="00306FF7" w:rsidP="00C86D07"/>
        </w:tc>
      </w:tr>
      <w:tr w:rsidR="00973FBC" w:rsidRPr="00E23D01" w:rsidTr="007F7BBF">
        <w:tc>
          <w:tcPr>
            <w:tcW w:w="441" w:type="dxa"/>
            <w:shd w:val="clear" w:color="auto" w:fill="92D05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25</w:t>
            </w:r>
          </w:p>
        </w:tc>
        <w:tc>
          <w:tcPr>
            <w:tcW w:w="1540" w:type="dxa"/>
            <w:shd w:val="clear" w:color="auto" w:fill="92D050"/>
          </w:tcPr>
          <w:p w:rsidR="00306FF7" w:rsidRPr="00E23D01" w:rsidRDefault="00306FF7" w:rsidP="00C86D07">
            <w:r w:rsidRPr="00E23D01">
              <w:t>Kateřina Formánková</w:t>
            </w:r>
          </w:p>
        </w:tc>
        <w:tc>
          <w:tcPr>
            <w:tcW w:w="1559" w:type="dxa"/>
            <w:shd w:val="clear" w:color="auto" w:fill="92D050"/>
          </w:tcPr>
          <w:p w:rsidR="00306FF7" w:rsidRPr="00E23D01" w:rsidRDefault="00306FF7" w:rsidP="00C86D07">
            <w:r>
              <w:t>Nehlasováno</w:t>
            </w:r>
          </w:p>
        </w:tc>
        <w:tc>
          <w:tcPr>
            <w:tcW w:w="1701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559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418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984" w:type="dxa"/>
            <w:shd w:val="clear" w:color="auto" w:fill="92D050"/>
          </w:tcPr>
          <w:p w:rsidR="00306FF7" w:rsidRPr="00E23D01" w:rsidRDefault="00306FF7" w:rsidP="00C86D07"/>
        </w:tc>
      </w:tr>
      <w:tr w:rsidR="00973FBC" w:rsidRPr="00E23D01" w:rsidTr="007F7BBF">
        <w:tc>
          <w:tcPr>
            <w:tcW w:w="441" w:type="dxa"/>
            <w:shd w:val="clear" w:color="auto" w:fill="92D050"/>
          </w:tcPr>
          <w:p w:rsidR="00306FF7" w:rsidRPr="007F7BBF" w:rsidRDefault="00306FF7" w:rsidP="00C86D07">
            <w:pPr>
              <w:rPr>
                <w:b/>
              </w:rPr>
            </w:pPr>
            <w:r w:rsidRPr="007F7BBF">
              <w:rPr>
                <w:b/>
              </w:rPr>
              <w:t>26</w:t>
            </w:r>
          </w:p>
        </w:tc>
        <w:tc>
          <w:tcPr>
            <w:tcW w:w="1540" w:type="dxa"/>
            <w:shd w:val="clear" w:color="auto" w:fill="92D050"/>
          </w:tcPr>
          <w:p w:rsidR="00306FF7" w:rsidRPr="00E23D01" w:rsidRDefault="00306FF7" w:rsidP="00C86D07">
            <w:r w:rsidRPr="00E23D01">
              <w:t>Gabriela Michalicová</w:t>
            </w:r>
          </w:p>
        </w:tc>
        <w:tc>
          <w:tcPr>
            <w:tcW w:w="1559" w:type="dxa"/>
            <w:shd w:val="clear" w:color="auto" w:fill="92D050"/>
          </w:tcPr>
          <w:p w:rsidR="00306FF7" w:rsidRPr="00E23D01" w:rsidRDefault="00306FF7" w:rsidP="00C86D07">
            <w:r>
              <w:t>Nehlasováno</w:t>
            </w:r>
          </w:p>
        </w:tc>
        <w:tc>
          <w:tcPr>
            <w:tcW w:w="1701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559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418" w:type="dxa"/>
            <w:shd w:val="clear" w:color="auto" w:fill="92D050"/>
          </w:tcPr>
          <w:p w:rsidR="00306FF7" w:rsidRPr="00E23D01" w:rsidRDefault="00306FF7" w:rsidP="00C86D07"/>
        </w:tc>
        <w:tc>
          <w:tcPr>
            <w:tcW w:w="1984" w:type="dxa"/>
            <w:shd w:val="clear" w:color="auto" w:fill="92D050"/>
          </w:tcPr>
          <w:p w:rsidR="00306FF7" w:rsidRPr="00E23D01" w:rsidRDefault="00306FF7" w:rsidP="00C86D07"/>
        </w:tc>
      </w:tr>
    </w:tbl>
    <w:p w:rsidR="00306FF7" w:rsidRDefault="00306FF7" w:rsidP="00306FF7"/>
    <w:p w:rsidR="00E006D4" w:rsidRPr="00E006D4" w:rsidRDefault="00E006D4" w:rsidP="00E006D4">
      <w:pPr>
        <w:spacing w:after="0" w:line="240" w:lineRule="auto"/>
        <w:jc w:val="both"/>
        <w:rPr>
          <w:rFonts w:ascii="Bookman Old Style" w:hAnsi="Bookman Old Style"/>
        </w:rPr>
      </w:pPr>
      <w:r w:rsidRPr="00E006D4">
        <w:rPr>
          <w:rFonts w:ascii="Bookman Old Style" w:hAnsi="Bookman Old Style"/>
        </w:rPr>
        <w:t>V Praze dne 23. 6. 2023</w:t>
      </w:r>
    </w:p>
    <w:p w:rsidR="00E006D4" w:rsidRPr="00E006D4" w:rsidRDefault="00E006D4" w:rsidP="00E006D4">
      <w:pPr>
        <w:spacing w:after="0" w:line="240" w:lineRule="auto"/>
        <w:jc w:val="both"/>
        <w:rPr>
          <w:rFonts w:ascii="Bookman Old Style" w:hAnsi="Bookman Old Style"/>
        </w:rPr>
      </w:pPr>
    </w:p>
    <w:p w:rsidR="00E006D4" w:rsidRPr="00E006D4" w:rsidRDefault="00E006D4" w:rsidP="00E006D4">
      <w:pPr>
        <w:spacing w:after="0" w:line="240" w:lineRule="auto"/>
        <w:jc w:val="both"/>
        <w:rPr>
          <w:rFonts w:ascii="Bookman Old Style" w:hAnsi="Bookman Old Style"/>
        </w:rPr>
      </w:pPr>
      <w:r w:rsidRPr="00E006D4">
        <w:rPr>
          <w:rFonts w:ascii="Bookman Old Style" w:hAnsi="Bookman Old Style"/>
        </w:rPr>
        <w:t xml:space="preserve">Zapsala: </w:t>
      </w:r>
      <w:r>
        <w:rPr>
          <w:rFonts w:ascii="Bookman Old Style" w:hAnsi="Bookman Old Style"/>
        </w:rPr>
        <w:t>Justýna Zedníková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006D4">
        <w:rPr>
          <w:rFonts w:ascii="Bookman Old Style" w:hAnsi="Bookman Old Style"/>
        </w:rPr>
        <w:tab/>
        <w:t>………………………………………………………………</w:t>
      </w:r>
    </w:p>
    <w:p w:rsidR="00E006D4" w:rsidRDefault="00E006D4" w:rsidP="00E006D4">
      <w:pPr>
        <w:spacing w:after="0" w:line="240" w:lineRule="auto"/>
        <w:jc w:val="both"/>
        <w:rPr>
          <w:rFonts w:ascii="Bookman Old Style" w:hAnsi="Bookman Old Style"/>
        </w:rPr>
      </w:pPr>
    </w:p>
    <w:p w:rsid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Pr="00E006D4" w:rsidRDefault="00E006D4" w:rsidP="00E006D4">
      <w:pPr>
        <w:spacing w:after="0" w:line="360" w:lineRule="auto"/>
        <w:jc w:val="both"/>
        <w:rPr>
          <w:rFonts w:ascii="Bookman Old Style" w:hAnsi="Bookman Old Style"/>
          <w:b/>
        </w:rPr>
      </w:pPr>
      <w:r w:rsidRPr="00E006D4">
        <w:rPr>
          <w:rFonts w:ascii="Bookman Old Style" w:hAnsi="Bookman Old Style"/>
          <w:b/>
        </w:rPr>
        <w:t>Zápis odpovídá průběhu jednání.</w:t>
      </w:r>
    </w:p>
    <w:p w:rsidR="00E006D4" w:rsidRP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P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  <w:r w:rsidRPr="00E006D4">
        <w:rPr>
          <w:rFonts w:ascii="Bookman Old Style" w:hAnsi="Bookman Old Style"/>
        </w:rPr>
        <w:t xml:space="preserve">Ověřily: </w:t>
      </w:r>
    </w:p>
    <w:p w:rsid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  <w:r w:rsidRPr="00E006D4">
        <w:rPr>
          <w:rFonts w:ascii="Bookman Old Style" w:hAnsi="Bookman Old Style"/>
          <w:b/>
        </w:rPr>
        <w:t>Ing. Dana Skořepová</w:t>
      </w:r>
      <w:r w:rsidR="00892E14">
        <w:rPr>
          <w:rFonts w:ascii="Bookman Old Style" w:hAnsi="Bookman Old Style"/>
          <w:b/>
        </w:rPr>
        <w:t xml:space="preserve">, </w:t>
      </w:r>
      <w:proofErr w:type="gramStart"/>
      <w:r w:rsidR="00892E14">
        <w:rPr>
          <w:rFonts w:ascii="Bookman Old Style" w:hAnsi="Bookman Old Style"/>
          <w:b/>
        </w:rPr>
        <w:t>v.r.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……………………………………………..</w:t>
      </w:r>
    </w:p>
    <w:p w:rsid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  <w:r w:rsidRPr="00E006D4">
        <w:rPr>
          <w:rFonts w:ascii="Bookman Old Style" w:hAnsi="Bookman Old Style"/>
          <w:b/>
        </w:rPr>
        <w:t>Mgr. Zuzana Fišerová</w:t>
      </w:r>
      <w:r w:rsidR="00892E14">
        <w:rPr>
          <w:rFonts w:ascii="Bookman Old Style" w:hAnsi="Bookman Old Style"/>
          <w:b/>
        </w:rPr>
        <w:t>. v.r.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………………………………………………</w:t>
      </w:r>
    </w:p>
    <w:p w:rsidR="00E006D4" w:rsidRP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P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P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P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Pr="00E006D4" w:rsidRDefault="00E006D4" w:rsidP="00E006D4">
      <w:pPr>
        <w:spacing w:after="0" w:line="360" w:lineRule="auto"/>
        <w:jc w:val="both"/>
        <w:rPr>
          <w:rFonts w:ascii="Bookman Old Style" w:hAnsi="Bookman Old Style"/>
        </w:rPr>
      </w:pPr>
    </w:p>
    <w:p w:rsidR="00E006D4" w:rsidRPr="00E006D4" w:rsidRDefault="00E006D4" w:rsidP="00E006D4">
      <w:pPr>
        <w:spacing w:after="0" w:line="360" w:lineRule="auto"/>
        <w:ind w:left="4956" w:firstLine="708"/>
        <w:jc w:val="both"/>
        <w:rPr>
          <w:rFonts w:ascii="Bookman Old Style" w:hAnsi="Bookman Old Style"/>
          <w:b/>
          <w:i/>
        </w:rPr>
      </w:pPr>
      <w:r w:rsidRPr="00E006D4">
        <w:rPr>
          <w:rFonts w:ascii="Bookman Old Style" w:hAnsi="Bookman Old Style"/>
          <w:b/>
          <w:i/>
        </w:rPr>
        <w:t xml:space="preserve">Mgr. Bc. Jana Ságlová </w:t>
      </w:r>
      <w:proofErr w:type="gramStart"/>
      <w:r w:rsidRPr="00E006D4">
        <w:rPr>
          <w:rFonts w:ascii="Bookman Old Style" w:hAnsi="Bookman Old Style"/>
          <w:b/>
          <w:i/>
        </w:rPr>
        <w:t>v.r.</w:t>
      </w:r>
      <w:proofErr w:type="gramEnd"/>
    </w:p>
    <w:p w:rsidR="00306FF7" w:rsidRPr="00E006D4" w:rsidRDefault="00E006D4" w:rsidP="00E006D4">
      <w:pPr>
        <w:spacing w:after="0" w:line="360" w:lineRule="auto"/>
        <w:ind w:left="4956" w:firstLine="708"/>
        <w:jc w:val="both"/>
        <w:rPr>
          <w:rFonts w:ascii="Bookman Old Style" w:hAnsi="Bookman Old Style"/>
        </w:rPr>
      </w:pPr>
      <w:r w:rsidRPr="00E006D4">
        <w:rPr>
          <w:rFonts w:ascii="Bookman Old Style" w:hAnsi="Bookman Old Style"/>
        </w:rPr>
        <w:t>předsedkyně Řídicího výboru</w:t>
      </w:r>
    </w:p>
    <w:p w:rsidR="00C345FF" w:rsidRPr="00E006D4" w:rsidRDefault="00C345FF" w:rsidP="00E006D4">
      <w:pPr>
        <w:spacing w:after="0" w:line="360" w:lineRule="auto"/>
        <w:jc w:val="both"/>
        <w:rPr>
          <w:rFonts w:ascii="Bookman Old Style" w:hAnsi="Bookman Old Style"/>
        </w:rPr>
      </w:pPr>
    </w:p>
    <w:sectPr w:rsidR="00C345FF" w:rsidRPr="00E006D4" w:rsidSect="009B1EC4">
      <w:headerReference w:type="default" r:id="rId7"/>
      <w:footerReference w:type="default" r:id="rId8"/>
      <w:pgSz w:w="11906" w:h="16838"/>
      <w:pgMar w:top="993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BC" w:rsidRDefault="00155CBC" w:rsidP="00ED7ED2">
      <w:pPr>
        <w:spacing w:after="0" w:line="240" w:lineRule="auto"/>
      </w:pPr>
      <w:r>
        <w:separator/>
      </w:r>
    </w:p>
  </w:endnote>
  <w:endnote w:type="continuationSeparator" w:id="0">
    <w:p w:rsidR="00155CBC" w:rsidRDefault="00155CBC" w:rsidP="00ED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44" w:rsidRDefault="00266A44" w:rsidP="0091180A">
    <w:pPr>
      <w:pStyle w:val="Zpat"/>
      <w:tabs>
        <w:tab w:val="clear" w:pos="4536"/>
        <w:tab w:val="clear" w:pos="9072"/>
        <w:tab w:val="left" w:pos="6641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D4A1A9" wp14:editId="054AC524">
              <wp:simplePos x="0" y="0"/>
              <wp:positionH relativeFrom="column">
                <wp:posOffset>-482113</wp:posOffset>
              </wp:positionH>
              <wp:positionV relativeFrom="paragraph">
                <wp:posOffset>20822</wp:posOffset>
              </wp:positionV>
              <wp:extent cx="7602279" cy="1594884"/>
              <wp:effectExtent l="0" t="0" r="0" b="571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2279" cy="15948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6A44" w:rsidRDefault="00266A44" w:rsidP="0091180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3A18F48" wp14:editId="7802A53B">
                                <wp:extent cx="744279" cy="908374"/>
                                <wp:effectExtent l="0" t="0" r="0" b="6350"/>
                                <wp:docPr id="9" name="Obráze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039" t="15074" r="33281" b="3195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3354" cy="919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66A44" w:rsidRPr="0091180A" w:rsidRDefault="00266A44" w:rsidP="0091180A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91180A">
                            <w:rPr>
                              <w:rFonts w:asciiTheme="majorHAnsi" w:hAnsiTheme="majorHAnsi" w:cstheme="majorHAnsi"/>
                            </w:rPr>
                            <w:t>MAP Praha 4, registrační číslo projektu: CZ.02.3.68/0.0/0.0/15_005/0000370</w:t>
                          </w:r>
                        </w:p>
                        <w:p w:rsidR="00266A44" w:rsidRDefault="00266A44" w:rsidP="0091180A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  <w:p w:rsidR="00266A44" w:rsidRPr="0091180A" w:rsidRDefault="00266A44" w:rsidP="0091180A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4A1A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margin-left:-37.95pt;margin-top:1.65pt;width:598.6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" filled="f" stroked="f" strokeweight=".5pt">
              <v:textbox>
                <w:txbxContent>
                  <w:p w:rsidR="00266A44" w:rsidRDefault="00266A44" w:rsidP="0091180A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3A18F48" wp14:editId="7802A53B">
                          <wp:extent cx="744279" cy="908374"/>
                          <wp:effectExtent l="0" t="0" r="0" b="6350"/>
                          <wp:docPr id="9" name="Obráze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039" t="15074" r="33281" b="3195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53354" cy="91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66A44" w:rsidRPr="0091180A" w:rsidRDefault="00266A44" w:rsidP="0091180A">
                    <w:pPr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91180A">
                      <w:rPr>
                        <w:rFonts w:asciiTheme="majorHAnsi" w:hAnsiTheme="majorHAnsi" w:cstheme="majorHAnsi"/>
                      </w:rPr>
                      <w:t>MAP Praha 4, registrační číslo projektu: CZ.02.3.68/0.0/0.0/15_005/0000370</w:t>
                    </w:r>
                  </w:p>
                  <w:p w:rsidR="00266A44" w:rsidRDefault="00266A44" w:rsidP="0091180A">
                    <w:pPr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  <w:p w:rsidR="00266A44" w:rsidRPr="0091180A" w:rsidRDefault="00266A44" w:rsidP="0091180A">
                    <w:pPr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66A44" w:rsidRDefault="00266A44" w:rsidP="0091180A">
    <w:pPr>
      <w:pStyle w:val="Zpat"/>
      <w:tabs>
        <w:tab w:val="clear" w:pos="4536"/>
        <w:tab w:val="clear" w:pos="9072"/>
        <w:tab w:val="left" w:pos="6641"/>
      </w:tabs>
    </w:pPr>
  </w:p>
  <w:p w:rsidR="00266A44" w:rsidRDefault="00266A44" w:rsidP="0091180A">
    <w:pPr>
      <w:pStyle w:val="Zpat"/>
      <w:tabs>
        <w:tab w:val="clear" w:pos="4536"/>
        <w:tab w:val="clear" w:pos="9072"/>
        <w:tab w:val="left" w:pos="6641"/>
      </w:tabs>
    </w:pPr>
  </w:p>
  <w:p w:rsidR="00266A44" w:rsidRDefault="00266A44" w:rsidP="0091180A">
    <w:pPr>
      <w:pStyle w:val="Zpat"/>
      <w:tabs>
        <w:tab w:val="clear" w:pos="4536"/>
        <w:tab w:val="clear" w:pos="9072"/>
        <w:tab w:val="left" w:pos="6641"/>
      </w:tabs>
    </w:pPr>
  </w:p>
  <w:p w:rsidR="00266A44" w:rsidRDefault="00266A44" w:rsidP="0091180A">
    <w:pPr>
      <w:pStyle w:val="Zpat"/>
      <w:tabs>
        <w:tab w:val="clear" w:pos="4536"/>
        <w:tab w:val="clear" w:pos="9072"/>
        <w:tab w:val="left" w:pos="6641"/>
      </w:tabs>
    </w:pPr>
  </w:p>
  <w:p w:rsidR="00266A44" w:rsidRDefault="00266A44" w:rsidP="0091180A">
    <w:pPr>
      <w:pStyle w:val="Zpat"/>
      <w:tabs>
        <w:tab w:val="clear" w:pos="4536"/>
        <w:tab w:val="clear" w:pos="9072"/>
        <w:tab w:val="left" w:pos="6641"/>
      </w:tabs>
    </w:pPr>
  </w:p>
  <w:p w:rsidR="00266A44" w:rsidRDefault="00266A44" w:rsidP="0091180A">
    <w:pPr>
      <w:pStyle w:val="Zpat"/>
      <w:tabs>
        <w:tab w:val="clear" w:pos="4536"/>
        <w:tab w:val="clear" w:pos="9072"/>
        <w:tab w:val="left" w:pos="664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BC" w:rsidRDefault="00155CBC" w:rsidP="00ED7ED2">
      <w:pPr>
        <w:spacing w:after="0" w:line="240" w:lineRule="auto"/>
      </w:pPr>
      <w:r>
        <w:separator/>
      </w:r>
    </w:p>
  </w:footnote>
  <w:footnote w:type="continuationSeparator" w:id="0">
    <w:p w:rsidR="00155CBC" w:rsidRDefault="00155CBC" w:rsidP="00ED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44" w:rsidRDefault="00266A44" w:rsidP="0091180A">
    <w:pPr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53D5A" wp14:editId="30CF79C4">
              <wp:simplePos x="0" y="0"/>
              <wp:positionH relativeFrom="column">
                <wp:posOffset>5436235</wp:posOffset>
              </wp:positionH>
              <wp:positionV relativeFrom="paragraph">
                <wp:posOffset>52705</wp:posOffset>
              </wp:positionV>
              <wp:extent cx="1104900" cy="148590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6A44" w:rsidRDefault="00266A44" w:rsidP="00ED7ED2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53D5A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28.05pt;margin-top:4.15pt;width:87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" filled="f" stroked="f" strokeweight=".5pt">
              <v:textbox style="mso-fit-shape-to-text:t">
                <w:txbxContent>
                  <w:p w:rsidR="00266A44" w:rsidRDefault="00266A44" w:rsidP="00ED7ED2"/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227F2667" wp14:editId="02F0FADD">
          <wp:extent cx="5760720" cy="1280160"/>
          <wp:effectExtent l="0" t="0" r="0" b="0"/>
          <wp:docPr id="8" name="Obrázek 8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6A44" w:rsidRDefault="00266A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12F"/>
    <w:multiLevelType w:val="hybridMultilevel"/>
    <w:tmpl w:val="17684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3FA6"/>
    <w:multiLevelType w:val="hybridMultilevel"/>
    <w:tmpl w:val="6E6E0236"/>
    <w:lvl w:ilvl="0" w:tplc="55167E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6460"/>
    <w:multiLevelType w:val="hybridMultilevel"/>
    <w:tmpl w:val="1102D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2D42"/>
    <w:multiLevelType w:val="hybridMultilevel"/>
    <w:tmpl w:val="0EB0B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219D6"/>
    <w:multiLevelType w:val="hybridMultilevel"/>
    <w:tmpl w:val="953A5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58B6"/>
    <w:multiLevelType w:val="hybridMultilevel"/>
    <w:tmpl w:val="08260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3BF8"/>
    <w:multiLevelType w:val="hybridMultilevel"/>
    <w:tmpl w:val="9CBC6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653FF"/>
    <w:multiLevelType w:val="hybridMultilevel"/>
    <w:tmpl w:val="52143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048"/>
    <w:multiLevelType w:val="hybridMultilevel"/>
    <w:tmpl w:val="CC929A9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B2AF9"/>
    <w:multiLevelType w:val="hybridMultilevel"/>
    <w:tmpl w:val="94749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71E57"/>
    <w:multiLevelType w:val="hybridMultilevel"/>
    <w:tmpl w:val="B4548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F11F7"/>
    <w:multiLevelType w:val="hybridMultilevel"/>
    <w:tmpl w:val="1F5C8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39BD"/>
    <w:multiLevelType w:val="hybridMultilevel"/>
    <w:tmpl w:val="95183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D2C64"/>
    <w:multiLevelType w:val="hybridMultilevel"/>
    <w:tmpl w:val="C9C87802"/>
    <w:lvl w:ilvl="0" w:tplc="743A4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E7544"/>
    <w:multiLevelType w:val="hybridMultilevel"/>
    <w:tmpl w:val="FECEE7B8"/>
    <w:lvl w:ilvl="0" w:tplc="6436F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35784"/>
    <w:multiLevelType w:val="hybridMultilevel"/>
    <w:tmpl w:val="697E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1266B"/>
    <w:multiLevelType w:val="hybridMultilevel"/>
    <w:tmpl w:val="3482B0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5D0A2D"/>
    <w:multiLevelType w:val="hybridMultilevel"/>
    <w:tmpl w:val="2B12C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77833"/>
    <w:multiLevelType w:val="hybridMultilevel"/>
    <w:tmpl w:val="6830593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E66EE"/>
    <w:multiLevelType w:val="hybridMultilevel"/>
    <w:tmpl w:val="1F322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16DEE"/>
    <w:multiLevelType w:val="hybridMultilevel"/>
    <w:tmpl w:val="4AC86AC8"/>
    <w:lvl w:ilvl="0" w:tplc="546E55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7098C"/>
    <w:multiLevelType w:val="hybridMultilevel"/>
    <w:tmpl w:val="D7AC5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10383"/>
    <w:multiLevelType w:val="hybridMultilevel"/>
    <w:tmpl w:val="C07E4B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7E2FAA"/>
    <w:multiLevelType w:val="hybridMultilevel"/>
    <w:tmpl w:val="A462B5D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C1D06"/>
    <w:multiLevelType w:val="hybridMultilevel"/>
    <w:tmpl w:val="4C221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36F15"/>
    <w:multiLevelType w:val="hybridMultilevel"/>
    <w:tmpl w:val="E2300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94B42"/>
    <w:multiLevelType w:val="hybridMultilevel"/>
    <w:tmpl w:val="EBD25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C0ADA"/>
    <w:multiLevelType w:val="hybridMultilevel"/>
    <w:tmpl w:val="DDF0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F1687"/>
    <w:multiLevelType w:val="hybridMultilevel"/>
    <w:tmpl w:val="005C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870"/>
    <w:multiLevelType w:val="hybridMultilevel"/>
    <w:tmpl w:val="48BA9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E4A57"/>
    <w:multiLevelType w:val="hybridMultilevel"/>
    <w:tmpl w:val="44340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D083E"/>
    <w:multiLevelType w:val="hybridMultilevel"/>
    <w:tmpl w:val="24F6696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D1EFE"/>
    <w:multiLevelType w:val="hybridMultilevel"/>
    <w:tmpl w:val="43E2BA0A"/>
    <w:lvl w:ilvl="0" w:tplc="F99C5F8E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A2A52"/>
    <w:multiLevelType w:val="hybridMultilevel"/>
    <w:tmpl w:val="E2300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47AC3"/>
    <w:multiLevelType w:val="hybridMultilevel"/>
    <w:tmpl w:val="8250D688"/>
    <w:lvl w:ilvl="0" w:tplc="DD4670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3B6009"/>
    <w:multiLevelType w:val="hybridMultilevel"/>
    <w:tmpl w:val="FA2AB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01E61"/>
    <w:multiLevelType w:val="hybridMultilevel"/>
    <w:tmpl w:val="34F63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C3CAF"/>
    <w:multiLevelType w:val="multilevel"/>
    <w:tmpl w:val="81A8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92282C"/>
    <w:multiLevelType w:val="hybridMultilevel"/>
    <w:tmpl w:val="C144C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749"/>
    <w:multiLevelType w:val="hybridMultilevel"/>
    <w:tmpl w:val="38243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A1FEE"/>
    <w:multiLevelType w:val="hybridMultilevel"/>
    <w:tmpl w:val="702EF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934B6"/>
    <w:multiLevelType w:val="hybridMultilevel"/>
    <w:tmpl w:val="03FC3C4A"/>
    <w:lvl w:ilvl="0" w:tplc="7F3A7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57966"/>
    <w:multiLevelType w:val="hybridMultilevel"/>
    <w:tmpl w:val="102E3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6654C"/>
    <w:multiLevelType w:val="hybridMultilevel"/>
    <w:tmpl w:val="A1AA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94B06"/>
    <w:multiLevelType w:val="hybridMultilevel"/>
    <w:tmpl w:val="BE9AC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38"/>
  </w:num>
  <w:num w:numId="4">
    <w:abstractNumId w:val="28"/>
  </w:num>
  <w:num w:numId="5">
    <w:abstractNumId w:val="11"/>
  </w:num>
  <w:num w:numId="6">
    <w:abstractNumId w:val="0"/>
  </w:num>
  <w:num w:numId="7">
    <w:abstractNumId w:val="41"/>
  </w:num>
  <w:num w:numId="8">
    <w:abstractNumId w:val="39"/>
  </w:num>
  <w:num w:numId="9">
    <w:abstractNumId w:val="44"/>
  </w:num>
  <w:num w:numId="10">
    <w:abstractNumId w:val="35"/>
  </w:num>
  <w:num w:numId="11">
    <w:abstractNumId w:val="36"/>
  </w:num>
  <w:num w:numId="12">
    <w:abstractNumId w:val="24"/>
  </w:num>
  <w:num w:numId="13">
    <w:abstractNumId w:val="7"/>
  </w:num>
  <w:num w:numId="14">
    <w:abstractNumId w:val="17"/>
  </w:num>
  <w:num w:numId="15">
    <w:abstractNumId w:val="26"/>
  </w:num>
  <w:num w:numId="16">
    <w:abstractNumId w:val="29"/>
  </w:num>
  <w:num w:numId="17">
    <w:abstractNumId w:val="4"/>
  </w:num>
  <w:num w:numId="18">
    <w:abstractNumId w:val="3"/>
  </w:num>
  <w:num w:numId="19">
    <w:abstractNumId w:val="40"/>
  </w:num>
  <w:num w:numId="20">
    <w:abstractNumId w:val="32"/>
  </w:num>
  <w:num w:numId="21">
    <w:abstractNumId w:val="8"/>
  </w:num>
  <w:num w:numId="22">
    <w:abstractNumId w:val="23"/>
  </w:num>
  <w:num w:numId="23">
    <w:abstractNumId w:val="21"/>
  </w:num>
  <w:num w:numId="24">
    <w:abstractNumId w:val="13"/>
  </w:num>
  <w:num w:numId="25">
    <w:abstractNumId w:val="2"/>
  </w:num>
  <w:num w:numId="26">
    <w:abstractNumId w:val="12"/>
  </w:num>
  <w:num w:numId="27">
    <w:abstractNumId w:val="5"/>
  </w:num>
  <w:num w:numId="28">
    <w:abstractNumId w:val="15"/>
  </w:num>
  <w:num w:numId="29">
    <w:abstractNumId w:val="33"/>
  </w:num>
  <w:num w:numId="30">
    <w:abstractNumId w:val="20"/>
  </w:num>
  <w:num w:numId="31">
    <w:abstractNumId w:val="19"/>
  </w:num>
  <w:num w:numId="32">
    <w:abstractNumId w:val="14"/>
  </w:num>
  <w:num w:numId="33">
    <w:abstractNumId w:val="9"/>
  </w:num>
  <w:num w:numId="34">
    <w:abstractNumId w:val="42"/>
  </w:num>
  <w:num w:numId="35">
    <w:abstractNumId w:val="6"/>
  </w:num>
  <w:num w:numId="36">
    <w:abstractNumId w:val="22"/>
  </w:num>
  <w:num w:numId="37">
    <w:abstractNumId w:val="30"/>
  </w:num>
  <w:num w:numId="38">
    <w:abstractNumId w:val="43"/>
  </w:num>
  <w:num w:numId="39">
    <w:abstractNumId w:val="27"/>
  </w:num>
  <w:num w:numId="40">
    <w:abstractNumId w:val="10"/>
  </w:num>
  <w:num w:numId="41">
    <w:abstractNumId w:val="31"/>
  </w:num>
  <w:num w:numId="42">
    <w:abstractNumId w:val="1"/>
  </w:num>
  <w:num w:numId="43">
    <w:abstractNumId w:val="34"/>
  </w:num>
  <w:num w:numId="44">
    <w:abstractNumId w:val="16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FE"/>
    <w:rsid w:val="00010321"/>
    <w:rsid w:val="00013E03"/>
    <w:rsid w:val="00034037"/>
    <w:rsid w:val="00065288"/>
    <w:rsid w:val="000838DE"/>
    <w:rsid w:val="00091170"/>
    <w:rsid w:val="000A3E92"/>
    <w:rsid w:val="000C3FBC"/>
    <w:rsid w:val="000C4662"/>
    <w:rsid w:val="00127527"/>
    <w:rsid w:val="00155CBC"/>
    <w:rsid w:val="0017394B"/>
    <w:rsid w:val="001762F1"/>
    <w:rsid w:val="001A3C97"/>
    <w:rsid w:val="001B0BD0"/>
    <w:rsid w:val="00204E08"/>
    <w:rsid w:val="00235C8A"/>
    <w:rsid w:val="00266A44"/>
    <w:rsid w:val="00270255"/>
    <w:rsid w:val="002A1076"/>
    <w:rsid w:val="002B2EAC"/>
    <w:rsid w:val="002C68AA"/>
    <w:rsid w:val="00306FF7"/>
    <w:rsid w:val="00320944"/>
    <w:rsid w:val="00331F99"/>
    <w:rsid w:val="00370567"/>
    <w:rsid w:val="003B5703"/>
    <w:rsid w:val="003C51C6"/>
    <w:rsid w:val="003C79A9"/>
    <w:rsid w:val="003C7CE9"/>
    <w:rsid w:val="004473EA"/>
    <w:rsid w:val="00455B4D"/>
    <w:rsid w:val="0046700B"/>
    <w:rsid w:val="004A326D"/>
    <w:rsid w:val="004B60C4"/>
    <w:rsid w:val="004F2930"/>
    <w:rsid w:val="00595CDB"/>
    <w:rsid w:val="005C5570"/>
    <w:rsid w:val="005D04FF"/>
    <w:rsid w:val="005E5EF0"/>
    <w:rsid w:val="00656457"/>
    <w:rsid w:val="0067159A"/>
    <w:rsid w:val="00696A57"/>
    <w:rsid w:val="006A0CF2"/>
    <w:rsid w:val="007269FD"/>
    <w:rsid w:val="00731519"/>
    <w:rsid w:val="00736188"/>
    <w:rsid w:val="007636AD"/>
    <w:rsid w:val="007A7924"/>
    <w:rsid w:val="007C51D2"/>
    <w:rsid w:val="007D42E1"/>
    <w:rsid w:val="007D674A"/>
    <w:rsid w:val="007F7BBF"/>
    <w:rsid w:val="008228F0"/>
    <w:rsid w:val="008476C3"/>
    <w:rsid w:val="00881719"/>
    <w:rsid w:val="00892E14"/>
    <w:rsid w:val="008C0EF6"/>
    <w:rsid w:val="008F0405"/>
    <w:rsid w:val="009028C9"/>
    <w:rsid w:val="0091180A"/>
    <w:rsid w:val="0091703D"/>
    <w:rsid w:val="00917E99"/>
    <w:rsid w:val="00940BF8"/>
    <w:rsid w:val="00973FBC"/>
    <w:rsid w:val="009751FE"/>
    <w:rsid w:val="009858FD"/>
    <w:rsid w:val="009B1EC4"/>
    <w:rsid w:val="009C0EB7"/>
    <w:rsid w:val="00A109DF"/>
    <w:rsid w:val="00A61F44"/>
    <w:rsid w:val="00A66888"/>
    <w:rsid w:val="00AD4686"/>
    <w:rsid w:val="00AD5EA4"/>
    <w:rsid w:val="00AE2C0D"/>
    <w:rsid w:val="00AE4676"/>
    <w:rsid w:val="00AF098A"/>
    <w:rsid w:val="00B40AFA"/>
    <w:rsid w:val="00B70E8D"/>
    <w:rsid w:val="00C21010"/>
    <w:rsid w:val="00C345FF"/>
    <w:rsid w:val="00C51129"/>
    <w:rsid w:val="00C663E2"/>
    <w:rsid w:val="00CD564D"/>
    <w:rsid w:val="00CE0512"/>
    <w:rsid w:val="00D13E53"/>
    <w:rsid w:val="00D262CF"/>
    <w:rsid w:val="00DB0D1D"/>
    <w:rsid w:val="00DB34D7"/>
    <w:rsid w:val="00DB3832"/>
    <w:rsid w:val="00DD1CFD"/>
    <w:rsid w:val="00E006D4"/>
    <w:rsid w:val="00E20203"/>
    <w:rsid w:val="00E53BAE"/>
    <w:rsid w:val="00EB0A66"/>
    <w:rsid w:val="00EB27CF"/>
    <w:rsid w:val="00ED7ED2"/>
    <w:rsid w:val="00EE2256"/>
    <w:rsid w:val="00EF6422"/>
    <w:rsid w:val="00F0055C"/>
    <w:rsid w:val="00F206C2"/>
    <w:rsid w:val="00F3691B"/>
    <w:rsid w:val="00F471FE"/>
    <w:rsid w:val="00F845A2"/>
    <w:rsid w:val="00FB06E2"/>
    <w:rsid w:val="00FB2F30"/>
    <w:rsid w:val="00FB3558"/>
    <w:rsid w:val="00FB4FD1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9A29C3-839E-4562-860E-AC08B4F1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ED2"/>
  </w:style>
  <w:style w:type="paragraph" w:styleId="Zpat">
    <w:name w:val="footer"/>
    <w:basedOn w:val="Normln"/>
    <w:link w:val="ZpatChar"/>
    <w:uiPriority w:val="99"/>
    <w:unhideWhenUsed/>
    <w:rsid w:val="00ED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ED2"/>
  </w:style>
  <w:style w:type="paragraph" w:styleId="Odstavecseseznamem">
    <w:name w:val="List Paragraph"/>
    <w:basedOn w:val="Normln"/>
    <w:uiPriority w:val="34"/>
    <w:qFormat/>
    <w:rsid w:val="00881719"/>
    <w:pPr>
      <w:ind w:left="720"/>
      <w:contextualSpacing/>
    </w:pPr>
  </w:style>
  <w:style w:type="table" w:styleId="Mkatabulky">
    <w:name w:val="Table Grid"/>
    <w:basedOn w:val="Normlntabulka"/>
    <w:uiPriority w:val="39"/>
    <w:rsid w:val="008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F098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E4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Ságlová Jana [P4]</cp:lastModifiedBy>
  <cp:revision>7</cp:revision>
  <cp:lastPrinted>2023-09-25T11:27:00Z</cp:lastPrinted>
  <dcterms:created xsi:type="dcterms:W3CDTF">2023-11-09T09:50:00Z</dcterms:created>
  <dcterms:modified xsi:type="dcterms:W3CDTF">2023-11-09T12:16:00Z</dcterms:modified>
</cp:coreProperties>
</file>