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2A" w:rsidRDefault="00C20D17" w:rsidP="00B40A90">
      <w:pPr>
        <w:spacing w:after="0" w:line="259" w:lineRule="auto"/>
        <w:ind w:left="0" w:right="4" w:firstLine="0"/>
        <w:jc w:val="center"/>
      </w:pPr>
      <w:bookmarkStart w:id="0" w:name="_GoBack"/>
      <w:bookmarkEnd w:id="0"/>
      <w:r>
        <w:rPr>
          <w:b/>
          <w:sz w:val="30"/>
        </w:rPr>
        <w:t xml:space="preserve">Úřad městské části Praha 4 </w:t>
      </w:r>
    </w:p>
    <w:p w:rsidR="00F1002A" w:rsidRDefault="00B40A90">
      <w:pPr>
        <w:spacing w:after="14" w:line="259" w:lineRule="auto"/>
        <w:ind w:left="1" w:right="0" w:firstLine="0"/>
        <w:jc w:val="center"/>
        <w:rPr>
          <w:b/>
          <w:sz w:val="22"/>
        </w:rPr>
      </w:pPr>
      <w:r>
        <w:rPr>
          <w:b/>
          <w:sz w:val="22"/>
        </w:rPr>
        <w:t xml:space="preserve">Odbor </w:t>
      </w:r>
      <w:r w:rsidR="00C20D17">
        <w:rPr>
          <w:b/>
          <w:sz w:val="22"/>
        </w:rPr>
        <w:t xml:space="preserve">dopravy </w:t>
      </w:r>
    </w:p>
    <w:p w:rsidR="00B40A90" w:rsidRDefault="00B40A90">
      <w:pPr>
        <w:spacing w:after="14" w:line="259" w:lineRule="auto"/>
        <w:ind w:left="1" w:right="0" w:firstLine="0"/>
        <w:jc w:val="center"/>
      </w:pPr>
    </w:p>
    <w:p w:rsidR="00F1002A" w:rsidRDefault="00C20D17">
      <w:pPr>
        <w:spacing w:after="13" w:line="238" w:lineRule="auto"/>
        <w:ind w:left="2867" w:right="1560" w:hanging="601"/>
        <w:jc w:val="left"/>
      </w:pPr>
      <w:r>
        <w:rPr>
          <w:sz w:val="22"/>
        </w:rPr>
        <w:t>Antala Staška 2059/80b,</w:t>
      </w:r>
      <w:r w:rsidR="00B40A90">
        <w:rPr>
          <w:sz w:val="22"/>
        </w:rPr>
        <w:t xml:space="preserve"> 140 46 Praha 4 – Krč </w:t>
      </w:r>
    </w:p>
    <w:p w:rsidR="00F1002A" w:rsidRDefault="00C20D17">
      <w:pPr>
        <w:spacing w:after="0" w:line="259" w:lineRule="auto"/>
        <w:ind w:left="0" w:right="3" w:firstLine="0"/>
        <w:jc w:val="center"/>
      </w:pPr>
      <w:r>
        <w:rPr>
          <w:sz w:val="22"/>
        </w:rPr>
        <w:t xml:space="preserve">úřední hodiny: Po, St. 08:00 – 18:00 hod, Čt: 08-10,00 </w:t>
      </w:r>
    </w:p>
    <w:p w:rsidR="00F1002A" w:rsidRDefault="00C20D17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85765" cy="6350"/>
                <wp:effectExtent l="0" t="0" r="0" b="0"/>
                <wp:docPr id="1826" name="Group 1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6350"/>
                          <a:chOff x="0" y="0"/>
                          <a:chExt cx="5485765" cy="635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54857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 h="6350">
                                <a:moveTo>
                                  <a:pt x="0" y="6350"/>
                                </a:moveTo>
                                <a:lnTo>
                                  <a:pt x="54857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E494" id="Group 1826" o:spid="_x0000_s1026" style="width:431.95pt;height:.5pt;mso-position-horizontal-relative:char;mso-position-vertical-relative:line" coordsize="548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">
                <v:shape id="Shape 136" o:spid="_x0000_s1027" style="position:absolute;width:54857;height:63;visibility:visible;mso-wrap-style:square;v-text-anchor:top" coordsize="54857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rncIA&#10;AADcAAAADwAAAGRycy9kb3ducmV2LnhtbERPS4vCMBC+C/sfwix401RFcatRRHxdFLarsHsbmrEt&#10;NpPSRK3/3gjC3ubje8503phS3Kh2hWUFvW4Egji1uuBMwfFn3RmDcB5ZY2mZFDzIwXz20ZpirO2d&#10;v+mW+EyEEHYxKsi9r2IpXZqTQde1FXHgzrY26AOsM6lrvIdwU8p+FI2kwYJDQ44VLXNKL8nVKNh+&#10;jdn2ij/32x8e3HV/ijbrw0qp9mezmIDw1Ph/8du902H+YASvZ8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6audwgAAANwAAAAPAAAAAAAAAAAAAAAAAJgCAABkcnMvZG93&#10;bnJldi54bWxQSwUGAAAAAAQABAD1AAAAhwMAAAAA&#10;" path="m,6350l5485765,e" filled="f">
                  <v:path arrowok="t" textboxrect="0,0,5485765,6350"/>
                </v:shape>
                <w10:anchorlock/>
              </v:group>
            </w:pict>
          </mc:Fallback>
        </mc:AlternateContent>
      </w:r>
    </w:p>
    <w:p w:rsidR="00F1002A" w:rsidRDefault="00C20D17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F1002A" w:rsidRDefault="00C20D17">
      <w:pPr>
        <w:spacing w:after="0" w:line="277" w:lineRule="auto"/>
        <w:ind w:left="1166" w:right="0" w:hanging="1039"/>
        <w:jc w:val="left"/>
      </w:pPr>
      <w:r>
        <w:rPr>
          <w:b/>
          <w:sz w:val="30"/>
          <w:u w:val="single" w:color="000000"/>
        </w:rPr>
        <w:t>Žádost o opatření obecné povahy (OOP) pro vydání stanovení</w:t>
      </w:r>
      <w:r>
        <w:rPr>
          <w:b/>
          <w:sz w:val="30"/>
        </w:rPr>
        <w:t xml:space="preserve"> </w:t>
      </w:r>
      <w:r>
        <w:rPr>
          <w:b/>
          <w:sz w:val="30"/>
          <w:u w:val="single" w:color="000000"/>
        </w:rPr>
        <w:t xml:space="preserve">místní úpravy silničního provozu v </w:t>
      </w:r>
      <w:proofErr w:type="gramStart"/>
      <w:r>
        <w:rPr>
          <w:b/>
          <w:sz w:val="30"/>
          <w:u w:val="single" w:color="000000"/>
        </w:rPr>
        <w:t>MČ  Praha</w:t>
      </w:r>
      <w:proofErr w:type="gramEnd"/>
      <w:r>
        <w:rPr>
          <w:b/>
          <w:sz w:val="30"/>
          <w:u w:val="single" w:color="000000"/>
        </w:rPr>
        <w:t xml:space="preserve"> 4</w:t>
      </w:r>
      <w:r>
        <w:rPr>
          <w:b/>
          <w:sz w:val="30"/>
        </w:rPr>
        <w:t xml:space="preserve"> </w:t>
      </w:r>
    </w:p>
    <w:p w:rsidR="00F1002A" w:rsidRDefault="00C20D17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F1002A" w:rsidRDefault="00C20D17">
      <w:pPr>
        <w:ind w:left="-5" w:right="0"/>
      </w:pPr>
      <w:r>
        <w:t xml:space="preserve">Žádáme o OOP na vydání stanovení místní úpravy silničního provozu podle ustanovení § 77 odst. 1 písm. c) a písm. 5, zákona č. 361/2000 Sb., o provozu na pozemních komunikacích, v platném znění a vyhláška č. 294/2015 Sb., novelizovaná pod č. 84/2016 Sb., s účinností od 21. 3. 2016, kterou se provádějí pravidla provozu na pozemních komunikacích a úprava a řízení provozu na pozemních komunikacích, v platném znění, na komunikaci:  </w:t>
      </w:r>
    </w:p>
    <w:p w:rsidR="00F1002A" w:rsidRDefault="00C20D1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002A" w:rsidRDefault="00332D2B">
      <w:pPr>
        <w:ind w:left="-5" w:right="0"/>
      </w:pPr>
      <w:r>
        <w:t>ul.</w:t>
      </w:r>
      <w:r w:rsidR="00C20D17">
        <w:t>………………………………………………………………………………………………</w:t>
      </w:r>
    </w:p>
    <w:p w:rsidR="00F1002A" w:rsidRDefault="00332D2B">
      <w:pPr>
        <w:ind w:left="-5" w:right="0"/>
      </w:pPr>
      <w:proofErr w:type="spellStart"/>
      <w:proofErr w:type="gramStart"/>
      <w:r>
        <w:t>pozemek</w:t>
      </w:r>
      <w:proofErr w:type="gramEnd"/>
      <w:r>
        <w:t>.</w:t>
      </w:r>
      <w:proofErr w:type="gramStart"/>
      <w:r>
        <w:t>č.</w:t>
      </w:r>
      <w:proofErr w:type="gramEnd"/>
      <w:r>
        <w:t>parcel</w:t>
      </w:r>
      <w:proofErr w:type="spellEnd"/>
      <w:r>
        <w:t xml:space="preserve">: </w:t>
      </w:r>
      <w:r w:rsidR="00C20D17">
        <w:t>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>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>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>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 xml:space="preserve">………………………………………………………………………………………………… </w:t>
      </w:r>
    </w:p>
    <w:p w:rsidR="00F1002A" w:rsidRDefault="00C20D17" w:rsidP="00332D2B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F1002A" w:rsidRDefault="00C20D17">
      <w:pPr>
        <w:spacing w:after="0" w:line="259" w:lineRule="auto"/>
        <w:ind w:left="-5" w:right="0"/>
        <w:jc w:val="left"/>
      </w:pPr>
      <w:r>
        <w:rPr>
          <w:b/>
        </w:rPr>
        <w:t xml:space="preserve">Důvody: </w:t>
      </w:r>
    </w:p>
    <w:p w:rsidR="00F1002A" w:rsidRDefault="00C20D17">
      <w:pPr>
        <w:ind w:left="-5" w:right="0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>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>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>…………………………………………………………………………………………………</w:t>
      </w:r>
    </w:p>
    <w:p w:rsidR="00F1002A" w:rsidRDefault="00C20D17">
      <w:pPr>
        <w:ind w:left="-5" w:right="0"/>
      </w:pPr>
      <w:r>
        <w:t xml:space="preserve">………………………………………………………………………………………………… </w:t>
      </w:r>
    </w:p>
    <w:p w:rsidR="00F1002A" w:rsidRDefault="00C20D17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F1002A" w:rsidRDefault="00C20D17">
      <w:pPr>
        <w:spacing w:after="0" w:line="270" w:lineRule="auto"/>
        <w:ind w:left="0" w:right="0" w:firstLine="0"/>
        <w:jc w:val="left"/>
      </w:pPr>
      <w:r>
        <w:rPr>
          <w:b/>
          <w:u w:val="single" w:color="000000"/>
        </w:rPr>
        <w:t xml:space="preserve">Dopravní značení nebo dopravní zařízení zajistí a zrealizuje na své </w:t>
      </w:r>
      <w:proofErr w:type="gramStart"/>
      <w:r>
        <w:rPr>
          <w:b/>
          <w:u w:val="single" w:color="000000"/>
        </w:rPr>
        <w:t>náklady,</w:t>
      </w:r>
      <w:r>
        <w:rPr>
          <w:b/>
        </w:rPr>
        <w:t xml:space="preserve">  </w:t>
      </w:r>
      <w:r>
        <w:rPr>
          <w:b/>
          <w:u w:val="single" w:color="000000"/>
        </w:rPr>
        <w:t>dle</w:t>
      </w:r>
      <w:proofErr w:type="gramEnd"/>
      <w:r>
        <w:rPr>
          <w:b/>
          <w:u w:val="single" w:color="000000"/>
        </w:rPr>
        <w:t xml:space="preserve"> současných platných norem</w:t>
      </w:r>
      <w:r>
        <w:rPr>
          <w:b/>
        </w:rPr>
        <w:t xml:space="preserve">:    </w:t>
      </w:r>
    </w:p>
    <w:p w:rsidR="00F1002A" w:rsidRDefault="00C20D1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F1002A" w:rsidRDefault="00C20D17">
      <w:pPr>
        <w:numPr>
          <w:ilvl w:val="0"/>
          <w:numId w:val="1"/>
        </w:numPr>
        <w:ind w:right="0" w:hanging="360"/>
      </w:pPr>
      <w:r>
        <w:t xml:space="preserve">Žadatel - v případě soukromého zájmu, skrze odbornou firmu </w:t>
      </w:r>
    </w:p>
    <w:p w:rsidR="00F1002A" w:rsidRDefault="00C20D17">
      <w:pPr>
        <w:numPr>
          <w:ilvl w:val="0"/>
          <w:numId w:val="1"/>
        </w:numPr>
        <w:ind w:right="0" w:hanging="360"/>
      </w:pPr>
      <w:r>
        <w:t xml:space="preserve">Vlastník MK / správce MK, na které bude místní úprava dopravního režimu požadována  </w:t>
      </w:r>
    </w:p>
    <w:p w:rsidR="00F1002A" w:rsidRDefault="00C20D17">
      <w:pPr>
        <w:spacing w:after="17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     </w:t>
      </w:r>
    </w:p>
    <w:p w:rsidR="00F1002A" w:rsidRDefault="00C20D17" w:rsidP="00332D2B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Přílohy: </w:t>
      </w:r>
    </w:p>
    <w:p w:rsidR="00F1002A" w:rsidRDefault="00C20D17">
      <w:pPr>
        <w:numPr>
          <w:ilvl w:val="0"/>
          <w:numId w:val="2"/>
        </w:numPr>
        <w:ind w:right="0" w:hanging="360"/>
      </w:pPr>
      <w:r>
        <w:t>Souhlas vlastníka objektu (např.: u VDZ - V 12a,c)</w:t>
      </w:r>
      <w:r w:rsidR="00332D2B">
        <w:t>, pokud nežádá přímo on sám</w:t>
      </w:r>
      <w:r>
        <w:t xml:space="preserve"> </w:t>
      </w:r>
    </w:p>
    <w:p w:rsidR="00F1002A" w:rsidRDefault="00C20D17">
      <w:pPr>
        <w:numPr>
          <w:ilvl w:val="0"/>
          <w:numId w:val="2"/>
        </w:numPr>
        <w:ind w:right="0" w:hanging="360"/>
      </w:pPr>
      <w:r>
        <w:lastRenderedPageBreak/>
        <w:t xml:space="preserve">Podrobný (konkrétní) a srozumitelný odborný </w:t>
      </w:r>
      <w:r>
        <w:rPr>
          <w:u w:val="single" w:color="000000"/>
        </w:rPr>
        <w:t>zákres návrhu</w:t>
      </w:r>
      <w:r>
        <w:t xml:space="preserve"> změny dopravního režimu na situační plánek </w:t>
      </w:r>
      <w:r w:rsidRPr="00332D2B">
        <w:rPr>
          <w:b/>
        </w:rPr>
        <w:t>(</w:t>
      </w:r>
      <w:proofErr w:type="gramStart"/>
      <w:r w:rsidRPr="00332D2B">
        <w:rPr>
          <w:b/>
        </w:rPr>
        <w:t>3x)</w:t>
      </w:r>
      <w:r w:rsidR="00332D2B">
        <w:rPr>
          <w:b/>
        </w:rPr>
        <w:t xml:space="preserve">  nad</w:t>
      </w:r>
      <w:proofErr w:type="gramEnd"/>
      <w:r w:rsidR="00332D2B">
        <w:rPr>
          <w:b/>
        </w:rPr>
        <w:t xml:space="preserve">  velikost  formátu A3 i fyzicky dodat PD a  1x PDF příloha</w:t>
      </w:r>
      <w:r w:rsidRPr="00332D2B">
        <w:rPr>
          <w:b/>
        </w:rPr>
        <w:t>,</w:t>
      </w:r>
      <w:r>
        <w:t xml:space="preserve"> vč. kót a rozhledových poměrů u V 12a (tzv. rozhledové trojúhelníky) </w:t>
      </w:r>
    </w:p>
    <w:p w:rsidR="00F1002A" w:rsidRDefault="00C20D17">
      <w:pPr>
        <w:numPr>
          <w:ilvl w:val="0"/>
          <w:numId w:val="2"/>
        </w:numPr>
        <w:ind w:right="0" w:hanging="360"/>
      </w:pPr>
      <w:proofErr w:type="gramStart"/>
      <w:r>
        <w:t>Písemné</w:t>
      </w:r>
      <w:r w:rsidR="00332D2B">
        <w:t xml:space="preserve"> </w:t>
      </w:r>
      <w:r>
        <w:t xml:space="preserve"> stanovisko</w:t>
      </w:r>
      <w:proofErr w:type="gramEnd"/>
      <w:r>
        <w:t xml:space="preserve"> Policie ČR </w:t>
      </w:r>
      <w:r w:rsidR="00B40A90">
        <w:t xml:space="preserve"> SHMP Dopravního </w:t>
      </w:r>
      <w:proofErr w:type="spellStart"/>
      <w:r w:rsidR="00B40A90">
        <w:t>inspektorátu,</w:t>
      </w:r>
      <w:r>
        <w:t>Kongresová</w:t>
      </w:r>
      <w:proofErr w:type="spellEnd"/>
      <w:r>
        <w:t xml:space="preserve"> 2, P4 </w:t>
      </w:r>
      <w:r w:rsidR="00332D2B">
        <w:t>ke konečnému  dopravnímu návrhu ( dle dohody lze  potvrdit i na OD)</w:t>
      </w:r>
    </w:p>
    <w:p w:rsidR="00F1002A" w:rsidRDefault="00C20D17">
      <w:pPr>
        <w:numPr>
          <w:ilvl w:val="0"/>
          <w:numId w:val="2"/>
        </w:numPr>
        <w:ind w:right="0" w:hanging="360"/>
      </w:pPr>
      <w:r>
        <w:t xml:space="preserve">Stanovisko vlastníka místní komunikace, popř. správců podzemních sítí  </w:t>
      </w:r>
    </w:p>
    <w:p w:rsidR="00F1002A" w:rsidRDefault="00C20D17">
      <w:pPr>
        <w:numPr>
          <w:ilvl w:val="0"/>
          <w:numId w:val="2"/>
        </w:numPr>
        <w:spacing w:after="26"/>
        <w:ind w:right="0" w:hanging="360"/>
      </w:pPr>
      <w:r>
        <w:t>Stanovisko DP a.s., hl. m. Prahy,</w:t>
      </w:r>
      <w:r w:rsidR="00332D2B">
        <w:t xml:space="preserve"> </w:t>
      </w:r>
      <w:proofErr w:type="gramStart"/>
      <w:r w:rsidR="00332D2B">
        <w:t xml:space="preserve">např. </w:t>
      </w:r>
      <w:r>
        <w:t xml:space="preserve"> u požadavku</w:t>
      </w:r>
      <w:proofErr w:type="gramEnd"/>
      <w:r>
        <w:t xml:space="preserve"> osazení montovaného zpomalovacího prahu, tam, kde vedou trasy MHD, v blízkém sousedství zastávek MHD, </w:t>
      </w:r>
      <w:r w:rsidR="00332D2B">
        <w:t>aj.</w:t>
      </w:r>
      <w:r>
        <w:t xml:space="preserve"> </w:t>
      </w:r>
    </w:p>
    <w:p w:rsidR="00F1002A" w:rsidRDefault="00C20D17">
      <w:pPr>
        <w:numPr>
          <w:ilvl w:val="0"/>
          <w:numId w:val="2"/>
        </w:numPr>
        <w:ind w:right="0" w:hanging="360"/>
      </w:pPr>
      <w:r>
        <w:t>Stanovisko všech dotčených rezidentů, b</w:t>
      </w:r>
      <w:r w:rsidR="00332D2B">
        <w:t xml:space="preserve">ydlících v požadované lokalitě </w:t>
      </w:r>
      <w:r>
        <w:t xml:space="preserve">(u požadavku osazení montovaného zpomal. </w:t>
      </w:r>
      <w:proofErr w:type="gramStart"/>
      <w:r w:rsidR="00332D2B">
        <w:t>p</w:t>
      </w:r>
      <w:r>
        <w:t>rahu</w:t>
      </w:r>
      <w:proofErr w:type="gramEnd"/>
      <w:r>
        <w:t xml:space="preserve">) </w:t>
      </w:r>
    </w:p>
    <w:p w:rsidR="00F1002A" w:rsidRDefault="00C20D17">
      <w:pPr>
        <w:numPr>
          <w:ilvl w:val="0"/>
          <w:numId w:val="2"/>
        </w:numPr>
        <w:ind w:right="0" w:hanging="360"/>
      </w:pPr>
      <w:r>
        <w:t xml:space="preserve">U podnikatelských subjektů - zmocnění k vyřízení stanovení na změnu dopravního režimu </w:t>
      </w:r>
    </w:p>
    <w:p w:rsidR="00F1002A" w:rsidRDefault="00C20D17">
      <w:pPr>
        <w:numPr>
          <w:ilvl w:val="0"/>
          <w:numId w:val="2"/>
        </w:numPr>
        <w:ind w:right="0" w:hanging="360"/>
      </w:pPr>
      <w:r>
        <w:t xml:space="preserve">Kopie </w:t>
      </w:r>
      <w:proofErr w:type="gramStart"/>
      <w:r>
        <w:t>výpisu z  Obchodního</w:t>
      </w:r>
      <w:proofErr w:type="gramEnd"/>
      <w:r>
        <w:t xml:space="preserve"> rejstříku společnosti, či podnikatele,  nebo kopie zřizovací listiny </w:t>
      </w:r>
    </w:p>
    <w:p w:rsidR="00332D2B" w:rsidRDefault="00332D2B" w:rsidP="00332D2B">
      <w:pPr>
        <w:numPr>
          <w:ilvl w:val="0"/>
          <w:numId w:val="2"/>
        </w:numPr>
        <w:ind w:right="0" w:hanging="360"/>
      </w:pPr>
      <w:r>
        <w:t>Kopie výpisu z Katastru nemovitostí, geodetická mapa (</w:t>
      </w:r>
      <w:proofErr w:type="spellStart"/>
      <w:r>
        <w:t>ohl</w:t>
      </w:r>
      <w:proofErr w:type="spellEnd"/>
      <w:r>
        <w:t>. vlastnictví</w:t>
      </w:r>
      <w:r>
        <w:t>)</w:t>
      </w:r>
    </w:p>
    <w:p w:rsidR="00F1002A" w:rsidRDefault="00F1002A">
      <w:pPr>
        <w:spacing w:after="3" w:line="259" w:lineRule="auto"/>
        <w:ind w:left="0" w:right="0" w:firstLine="0"/>
        <w:jc w:val="left"/>
      </w:pPr>
    </w:p>
    <w:p w:rsidR="00F1002A" w:rsidRDefault="00F1002A">
      <w:pPr>
        <w:spacing w:after="0" w:line="259" w:lineRule="auto"/>
        <w:ind w:left="0" w:right="0" w:firstLine="0"/>
        <w:jc w:val="left"/>
      </w:pPr>
    </w:p>
    <w:tbl>
      <w:tblPr>
        <w:tblStyle w:val="TableGrid"/>
        <w:tblpPr w:vertAnchor="page" w:horzAnchor="page" w:tblpX="1416" w:tblpY="7051"/>
        <w:tblOverlap w:val="never"/>
        <w:tblW w:w="10538" w:type="dxa"/>
        <w:tblInd w:w="0" w:type="dxa"/>
        <w:tblLook w:val="04A0" w:firstRow="1" w:lastRow="0" w:firstColumn="1" w:lastColumn="0" w:noHBand="0" w:noVBand="1"/>
      </w:tblPr>
      <w:tblGrid>
        <w:gridCol w:w="2124"/>
        <w:gridCol w:w="425"/>
        <w:gridCol w:w="7989"/>
      </w:tblGrid>
      <w:tr w:rsidR="00F1002A">
        <w:trPr>
          <w:trHeight w:val="5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332D2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Název  a a</w:t>
            </w:r>
            <w:r w:rsidR="00C20D17">
              <w:rPr>
                <w:i/>
              </w:rPr>
              <w:t>dresa</w:t>
            </w:r>
            <w:proofErr w:type="gramEnd"/>
            <w:r w:rsidR="00C20D17">
              <w:rPr>
                <w:i/>
              </w:rPr>
              <w:t xml:space="preserve"> žadatele</w:t>
            </w:r>
            <w:r>
              <w:rPr>
                <w:i/>
              </w:rPr>
              <w:t>, popř. zástupce</w:t>
            </w:r>
            <w:r w:rsidR="00C20D17">
              <w:rPr>
                <w:i/>
              </w:rPr>
              <w:t xml:space="preserve"> </w:t>
            </w:r>
          </w:p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283" w:right="0" w:firstLine="0"/>
              <w:jc w:val="left"/>
            </w:pPr>
            <w:r>
              <w:rPr>
                <w:i/>
              </w:rPr>
              <w:t xml:space="preserve">    </w:t>
            </w:r>
          </w:p>
        </w:tc>
      </w:tr>
      <w:tr w:rsidR="00F1002A">
        <w:trPr>
          <w:trHeight w:val="5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Datum narození</w:t>
            </w:r>
            <w:r w:rsidR="00332D2B">
              <w:rPr>
                <w:i/>
              </w:rPr>
              <w:t xml:space="preserve"> u FO</w:t>
            </w:r>
            <w:r>
              <w:rPr>
                <w:i/>
              </w:rPr>
              <w:t xml:space="preserve">: </w:t>
            </w:r>
          </w:p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2666" w:firstLine="0"/>
              <w:jc w:val="right"/>
            </w:pPr>
            <w:r>
              <w:rPr>
                <w:i/>
              </w:rPr>
              <w:t xml:space="preserve">………………………………………………………                                        </w:t>
            </w:r>
          </w:p>
        </w:tc>
      </w:tr>
      <w:tr w:rsidR="00F1002A">
        <w:trPr>
          <w:trHeight w:val="5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IČ</w:t>
            </w:r>
            <w:r w:rsidR="00332D2B">
              <w:rPr>
                <w:i/>
              </w:rPr>
              <w:t xml:space="preserve"> u PO</w:t>
            </w:r>
            <w:r>
              <w:rPr>
                <w:i/>
              </w:rPr>
              <w:t xml:space="preserve">: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</w:p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283" w:right="0" w:firstLine="0"/>
              <w:jc w:val="left"/>
            </w:pPr>
            <w:r>
              <w:rPr>
                <w:i/>
              </w:rPr>
              <w:t xml:space="preserve">………………………………………………………           </w:t>
            </w:r>
          </w:p>
        </w:tc>
      </w:tr>
      <w:tr w:rsidR="00F1002A">
        <w:trPr>
          <w:trHeight w:val="5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1002A" w:rsidRPr="00332D2B" w:rsidRDefault="00C20D1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2D2B">
              <w:rPr>
                <w:i/>
              </w:rPr>
              <w:t>Telefonní číslo</w:t>
            </w:r>
            <w:r w:rsidR="00332D2B" w:rsidRPr="00332D2B">
              <w:rPr>
                <w:i/>
              </w:rPr>
              <w:t xml:space="preserve"> pevná </w:t>
            </w:r>
            <w:proofErr w:type="gramStart"/>
            <w:r w:rsidR="00332D2B" w:rsidRPr="00332D2B">
              <w:rPr>
                <w:i/>
              </w:rPr>
              <w:t xml:space="preserve">linka </w:t>
            </w:r>
            <w:r w:rsidRPr="00332D2B">
              <w:rPr>
                <w:i/>
              </w:rPr>
              <w:t>:</w:t>
            </w:r>
            <w:proofErr w:type="gramEnd"/>
            <w:r w:rsidRPr="00332D2B">
              <w:rPr>
                <w:i/>
              </w:rPr>
              <w:t xml:space="preserve">  </w:t>
            </w:r>
          </w:p>
          <w:p w:rsidR="00F1002A" w:rsidRPr="00332D2B" w:rsidRDefault="00C20D1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2D2B">
              <w:rPr>
                <w:i/>
              </w:rPr>
              <w:t xml:space="preserve">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283" w:right="0" w:firstLine="0"/>
              <w:jc w:val="left"/>
            </w:pPr>
            <w:r>
              <w:rPr>
                <w:i/>
              </w:rPr>
              <w:t xml:space="preserve">………………………………………………………  </w:t>
            </w:r>
          </w:p>
        </w:tc>
      </w:tr>
      <w:tr w:rsidR="00F1002A">
        <w:trPr>
          <w:trHeight w:val="5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1002A" w:rsidRPr="00332D2B" w:rsidRDefault="00C20D17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2D2B">
              <w:rPr>
                <w:i/>
              </w:rPr>
              <w:t xml:space="preserve">Mobil:  </w:t>
            </w:r>
            <w:r w:rsidRPr="00332D2B">
              <w:rPr>
                <w:i/>
              </w:rPr>
              <w:tab/>
              <w:t xml:space="preserve"> </w:t>
            </w:r>
          </w:p>
          <w:p w:rsidR="00F1002A" w:rsidRPr="00332D2B" w:rsidRDefault="00C20D1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2D2B">
              <w:rPr>
                <w:i/>
              </w:rPr>
              <w:t xml:space="preserve">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283" w:right="0" w:firstLine="0"/>
              <w:jc w:val="left"/>
            </w:pPr>
            <w:r>
              <w:rPr>
                <w:i/>
              </w:rPr>
              <w:t xml:space="preserve">………………………………………………………   </w:t>
            </w:r>
          </w:p>
        </w:tc>
      </w:tr>
      <w:tr w:rsidR="00F1002A">
        <w:trPr>
          <w:trHeight w:val="137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1002A" w:rsidRPr="00332D2B" w:rsidRDefault="00C20D17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2D2B">
              <w:rPr>
                <w:i/>
              </w:rPr>
              <w:t xml:space="preserve">E-mail:  </w:t>
            </w:r>
            <w:r w:rsidRPr="00332D2B">
              <w:rPr>
                <w:i/>
              </w:rPr>
              <w:tab/>
              <w:t xml:space="preserve"> </w:t>
            </w:r>
          </w:p>
          <w:p w:rsidR="00F1002A" w:rsidRPr="00332D2B" w:rsidRDefault="00C20D1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2D2B">
              <w:rPr>
                <w:i/>
              </w:rPr>
              <w:t xml:space="preserve"> </w:t>
            </w:r>
            <w:r w:rsidR="00332D2B" w:rsidRPr="00332D2B">
              <w:rPr>
                <w:i/>
              </w:rPr>
              <w:t xml:space="preserve">IDS: </w:t>
            </w:r>
            <w:r w:rsidRPr="00332D2B">
              <w:rPr>
                <w:i/>
              </w:rPr>
              <w:t xml:space="preserve">               </w:t>
            </w:r>
          </w:p>
          <w:p w:rsidR="00F1002A" w:rsidRPr="00332D2B" w:rsidRDefault="00F1002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1002A" w:rsidRDefault="00C20D1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332D2B" w:rsidRDefault="00C20D17">
            <w:pPr>
              <w:spacing w:after="0" w:line="259" w:lineRule="auto"/>
              <w:ind w:left="283" w:right="0" w:firstLine="0"/>
              <w:jc w:val="left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  </w:t>
            </w:r>
          </w:p>
          <w:p w:rsidR="00F1002A" w:rsidRDefault="00332D2B">
            <w:pPr>
              <w:spacing w:after="0" w:line="259" w:lineRule="auto"/>
              <w:ind w:left="283" w:right="0" w:firstLine="0"/>
              <w:jc w:val="left"/>
            </w:pPr>
            <w:r>
              <w:rPr>
                <w:i/>
              </w:rPr>
              <w:t>………………………………………………………</w:t>
            </w:r>
            <w:r w:rsidR="00C20D17">
              <w:rPr>
                <w:i/>
              </w:rPr>
              <w:t xml:space="preserve">        </w:t>
            </w:r>
          </w:p>
        </w:tc>
      </w:tr>
    </w:tbl>
    <w:p w:rsidR="00F1002A" w:rsidRDefault="00C20D17">
      <w:pPr>
        <w:spacing w:before="40" w:after="0" w:line="259" w:lineRule="auto"/>
        <w:ind w:left="-5" w:right="0"/>
        <w:jc w:val="left"/>
      </w:pPr>
      <w:r>
        <w:rPr>
          <w:b/>
        </w:rPr>
        <w:t xml:space="preserve">Podpis žadatele (případně razítko): </w:t>
      </w:r>
    </w:p>
    <w:p w:rsidR="00F1002A" w:rsidRDefault="00C20D17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F1002A" w:rsidRDefault="00F1002A" w:rsidP="00B40A90">
      <w:pPr>
        <w:spacing w:after="0" w:line="259" w:lineRule="auto"/>
        <w:ind w:left="0" w:right="0" w:firstLine="0"/>
        <w:jc w:val="left"/>
      </w:pPr>
    </w:p>
    <w:p w:rsidR="00F1002A" w:rsidRDefault="00C20D17">
      <w:pPr>
        <w:pStyle w:val="Nadpis1"/>
        <w:ind w:left="2026"/>
      </w:pPr>
      <w:r>
        <w:t>………………………………………………………</w:t>
      </w:r>
      <w:r>
        <w:rPr>
          <w:i w:val="0"/>
        </w:rPr>
        <w:t xml:space="preserve"> </w:t>
      </w:r>
    </w:p>
    <w:p w:rsidR="00F1002A" w:rsidRDefault="00C20D1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002A" w:rsidRDefault="00C20D17" w:rsidP="00943637">
      <w:pPr>
        <w:spacing w:after="0" w:line="259" w:lineRule="auto"/>
        <w:ind w:left="0" w:right="0" w:firstLine="0"/>
        <w:jc w:val="left"/>
      </w:pPr>
      <w:r>
        <w:t xml:space="preserve"> + Nehodící se škrtněte </w:t>
      </w:r>
    </w:p>
    <w:sectPr w:rsidR="00F1002A">
      <w:pgSz w:w="11906" w:h="16838"/>
      <w:pgMar w:top="1473" w:right="1415" w:bottom="178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75CB0"/>
    <w:multiLevelType w:val="hybridMultilevel"/>
    <w:tmpl w:val="2848C84C"/>
    <w:lvl w:ilvl="0" w:tplc="C94AA4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650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4F9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8CC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8CD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8F2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008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AA3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E04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A30EA3"/>
    <w:multiLevelType w:val="hybridMultilevel"/>
    <w:tmpl w:val="72EE7B96"/>
    <w:lvl w:ilvl="0" w:tplc="C1C2A1B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41F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8E15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4A7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01F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6DD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440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609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02C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2A"/>
    <w:rsid w:val="00332D2B"/>
    <w:rsid w:val="004C68D3"/>
    <w:rsid w:val="00943637"/>
    <w:rsid w:val="00B40A90"/>
    <w:rsid w:val="00C20D17"/>
    <w:rsid w:val="00F1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4EFA4-7E2C-47AB-856A-4CB4E940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63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CompAdmin</dc:creator>
  <cp:keywords/>
  <cp:lastModifiedBy>Novotná Zdeňka [P4]</cp:lastModifiedBy>
  <cp:revision>4</cp:revision>
  <cp:lastPrinted>2024-01-02T10:00:00Z</cp:lastPrinted>
  <dcterms:created xsi:type="dcterms:W3CDTF">2023-12-28T10:58:00Z</dcterms:created>
  <dcterms:modified xsi:type="dcterms:W3CDTF">2024-01-02T10:08:00Z</dcterms:modified>
</cp:coreProperties>
</file>